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E25A9" w14:textId="77777777" w:rsidR="00E445A9" w:rsidRPr="00411B4B" w:rsidRDefault="00E445A9" w:rsidP="00062C57">
      <w:pPr>
        <w:shd w:val="clear" w:color="auto" w:fill="B4C6E7" w:themeFill="accent1" w:themeFillTint="66"/>
        <w:jc w:val="center"/>
        <w:rPr>
          <w:rFonts w:ascii="Arial" w:hAnsi="Arial" w:cs="Arial"/>
          <w:sz w:val="6"/>
          <w:szCs w:val="6"/>
          <w:lang w:val="it-IT"/>
        </w:rPr>
      </w:pPr>
    </w:p>
    <w:p w14:paraId="00398299" w14:textId="7615B591" w:rsidR="00062C57" w:rsidRPr="00411B4B" w:rsidRDefault="0039613C" w:rsidP="00062C57">
      <w:pPr>
        <w:shd w:val="clear" w:color="auto" w:fill="B4C6E7" w:themeFill="accent1" w:themeFillTint="66"/>
        <w:jc w:val="center"/>
        <w:rPr>
          <w:rFonts w:ascii="Arial" w:hAnsi="Arial" w:cs="Arial"/>
          <w:b/>
          <w:bCs/>
          <w:color w:val="FFFFFF" w:themeColor="background1"/>
          <w:sz w:val="32"/>
          <w:szCs w:val="32"/>
          <w:lang w:val="it-IT"/>
        </w:rPr>
      </w:pPr>
      <w:r w:rsidRPr="00411B4B">
        <w:rPr>
          <w:rFonts w:ascii="Arial" w:hAnsi="Arial" w:cs="Arial"/>
          <w:b/>
          <w:bCs/>
          <w:color w:val="FFFFFF" w:themeColor="background1"/>
          <w:sz w:val="32"/>
          <w:szCs w:val="32"/>
          <w:lang w:val="it-IT"/>
        </w:rPr>
        <w:t>Allegat</w:t>
      </w:r>
      <w:r w:rsidR="0062037C" w:rsidRPr="00411B4B">
        <w:rPr>
          <w:rFonts w:ascii="Arial" w:hAnsi="Arial" w:cs="Arial"/>
          <w:b/>
          <w:bCs/>
          <w:color w:val="FFFFFF" w:themeColor="background1"/>
          <w:sz w:val="32"/>
          <w:szCs w:val="32"/>
          <w:lang w:val="it-IT"/>
        </w:rPr>
        <w:t xml:space="preserve">o </w:t>
      </w:r>
      <w:r w:rsidR="00035913" w:rsidRPr="00411B4B">
        <w:rPr>
          <w:rFonts w:ascii="Arial" w:hAnsi="Arial" w:cs="Arial"/>
          <w:b/>
          <w:bCs/>
          <w:color w:val="FFFFFF" w:themeColor="background1"/>
          <w:sz w:val="32"/>
          <w:szCs w:val="32"/>
          <w:lang w:val="it-IT"/>
        </w:rPr>
        <w:t>3</w:t>
      </w:r>
      <w:r w:rsidRPr="00411B4B">
        <w:rPr>
          <w:rFonts w:ascii="Arial" w:hAnsi="Arial" w:cs="Arial"/>
          <w:b/>
          <w:bCs/>
          <w:color w:val="FFFFFF" w:themeColor="background1"/>
          <w:sz w:val="32"/>
          <w:szCs w:val="32"/>
          <w:lang w:val="it-IT"/>
        </w:rPr>
        <w:t xml:space="preserve"> </w:t>
      </w:r>
      <w:r w:rsidR="00411B4B" w:rsidRPr="00411B4B">
        <w:rPr>
          <w:rFonts w:ascii="Arial" w:hAnsi="Arial" w:cs="Arial"/>
          <w:b/>
          <w:bCs/>
          <w:color w:val="FFFFFF" w:themeColor="background1"/>
          <w:sz w:val="32"/>
          <w:szCs w:val="32"/>
          <w:lang w:val="it-IT"/>
        </w:rPr>
        <w:t xml:space="preserve">all’Avviso </w:t>
      </w:r>
      <w:r w:rsidRPr="00411B4B">
        <w:rPr>
          <w:rFonts w:ascii="Arial" w:hAnsi="Arial" w:cs="Arial"/>
          <w:b/>
          <w:bCs/>
          <w:color w:val="FFFFFF" w:themeColor="background1"/>
          <w:sz w:val="32"/>
          <w:szCs w:val="32"/>
          <w:lang w:val="it-IT"/>
        </w:rPr>
        <w:t xml:space="preserve">- </w:t>
      </w:r>
      <w:r w:rsidR="0001528D" w:rsidRPr="00411B4B">
        <w:rPr>
          <w:rFonts w:ascii="Arial" w:hAnsi="Arial" w:cs="Arial"/>
          <w:b/>
          <w:bCs/>
          <w:color w:val="FFFFFF" w:themeColor="background1"/>
          <w:sz w:val="32"/>
          <w:szCs w:val="32"/>
          <w:lang w:val="it-IT"/>
        </w:rPr>
        <w:t>Verifica principio DNSH bandi P</w:t>
      </w:r>
      <w:r w:rsidR="00CF6E82" w:rsidRPr="00411B4B">
        <w:rPr>
          <w:rFonts w:ascii="Arial" w:hAnsi="Arial" w:cs="Arial"/>
          <w:b/>
          <w:bCs/>
          <w:color w:val="FFFFFF" w:themeColor="background1"/>
          <w:sz w:val="32"/>
          <w:szCs w:val="32"/>
          <w:lang w:val="it-IT"/>
        </w:rPr>
        <w:t>R</w:t>
      </w:r>
      <w:r w:rsidR="0001528D" w:rsidRPr="00411B4B">
        <w:rPr>
          <w:rFonts w:ascii="Arial" w:hAnsi="Arial" w:cs="Arial"/>
          <w:b/>
          <w:bCs/>
          <w:color w:val="FFFFFF" w:themeColor="background1"/>
          <w:sz w:val="32"/>
          <w:szCs w:val="32"/>
          <w:lang w:val="it-IT"/>
        </w:rPr>
        <w:t xml:space="preserve"> FESR </w:t>
      </w:r>
    </w:p>
    <w:p w14:paraId="2808D605" w14:textId="7FE7F1F0" w:rsidR="00900C3B" w:rsidRPr="00411B4B" w:rsidRDefault="00062C57" w:rsidP="00062C57">
      <w:pPr>
        <w:shd w:val="clear" w:color="auto" w:fill="B4C6E7" w:themeFill="accent1" w:themeFillTint="66"/>
        <w:jc w:val="center"/>
        <w:rPr>
          <w:rFonts w:ascii="Arial" w:hAnsi="Arial" w:cs="Arial"/>
          <w:b/>
          <w:bCs/>
          <w:color w:val="FFFFFF" w:themeColor="background1"/>
          <w:sz w:val="32"/>
          <w:szCs w:val="32"/>
          <w:lang w:val="it-IT"/>
        </w:rPr>
      </w:pPr>
      <w:r w:rsidRPr="00411B4B">
        <w:rPr>
          <w:rFonts w:ascii="Arial" w:hAnsi="Arial" w:cs="Arial"/>
          <w:b/>
          <w:bCs/>
          <w:color w:val="FFFFFF" w:themeColor="background1"/>
          <w:sz w:val="32"/>
          <w:szCs w:val="32"/>
          <w:lang w:val="it-IT"/>
        </w:rPr>
        <w:t>R</w:t>
      </w:r>
      <w:r w:rsidR="0001528D" w:rsidRPr="00411B4B">
        <w:rPr>
          <w:rFonts w:ascii="Arial" w:hAnsi="Arial" w:cs="Arial"/>
          <w:b/>
          <w:bCs/>
          <w:color w:val="FFFFFF" w:themeColor="background1"/>
          <w:sz w:val="32"/>
          <w:szCs w:val="32"/>
          <w:lang w:val="it-IT"/>
        </w:rPr>
        <w:t>egione Marche 2021-2027</w:t>
      </w:r>
    </w:p>
    <w:p w14:paraId="412659D9" w14:textId="3582DEDF" w:rsidR="00E45885" w:rsidRPr="00411B4B" w:rsidRDefault="00E45885" w:rsidP="00062C57">
      <w:pPr>
        <w:shd w:val="clear" w:color="auto" w:fill="B4C6E7" w:themeFill="accent1" w:themeFillTint="66"/>
        <w:jc w:val="center"/>
        <w:rPr>
          <w:rFonts w:ascii="Arial" w:hAnsi="Arial" w:cs="Arial"/>
          <w:b/>
          <w:bCs/>
          <w:color w:val="FFFFFF" w:themeColor="background1"/>
          <w:sz w:val="32"/>
          <w:szCs w:val="32"/>
          <w:lang w:val="it-IT"/>
        </w:rPr>
      </w:pPr>
      <w:r w:rsidRPr="00411B4B">
        <w:rPr>
          <w:rFonts w:ascii="Arial" w:hAnsi="Arial" w:cs="Arial"/>
          <w:b/>
          <w:bCs/>
          <w:color w:val="FFFFFF" w:themeColor="background1"/>
          <w:sz w:val="32"/>
          <w:szCs w:val="32"/>
          <w:lang w:val="it-IT"/>
        </w:rPr>
        <w:t>Asse 1</w:t>
      </w:r>
    </w:p>
    <w:p w14:paraId="5EDAED9D" w14:textId="6051349F" w:rsidR="00357E1C" w:rsidRPr="00411B4B" w:rsidRDefault="00357E1C" w:rsidP="00062C57">
      <w:pPr>
        <w:jc w:val="center"/>
        <w:rPr>
          <w:rFonts w:ascii="Arial" w:hAnsi="Arial" w:cs="Arial"/>
          <w:b/>
          <w:bCs/>
          <w:i/>
          <w:iCs/>
          <w:lang w:val="it-IT"/>
        </w:rPr>
      </w:pPr>
      <w:r w:rsidRPr="00411B4B">
        <w:rPr>
          <w:rFonts w:ascii="Arial" w:hAnsi="Arial" w:cs="Arial"/>
          <w:b/>
          <w:bCs/>
          <w:i/>
          <w:iCs/>
          <w:lang w:val="it-IT"/>
        </w:rPr>
        <w:t>Versione 0</w:t>
      </w:r>
      <w:r w:rsidR="005C1F73" w:rsidRPr="00411B4B">
        <w:rPr>
          <w:rFonts w:ascii="Arial" w:hAnsi="Arial" w:cs="Arial"/>
          <w:b/>
          <w:bCs/>
          <w:i/>
          <w:iCs/>
          <w:lang w:val="it-IT"/>
        </w:rPr>
        <w:t>4</w:t>
      </w:r>
      <w:r w:rsidR="00062C57" w:rsidRPr="00411B4B">
        <w:rPr>
          <w:rFonts w:ascii="Arial" w:hAnsi="Arial" w:cs="Arial"/>
          <w:b/>
          <w:bCs/>
          <w:i/>
          <w:iCs/>
          <w:lang w:val="it-IT"/>
        </w:rPr>
        <w:t xml:space="preserve">: </w:t>
      </w:r>
      <w:r w:rsidR="005C1F73" w:rsidRPr="00411B4B">
        <w:rPr>
          <w:rFonts w:ascii="Arial" w:hAnsi="Arial" w:cs="Arial"/>
          <w:b/>
          <w:bCs/>
          <w:i/>
          <w:iCs/>
          <w:lang w:val="it-IT"/>
        </w:rPr>
        <w:t>0</w:t>
      </w:r>
      <w:r w:rsidR="00C6323A" w:rsidRPr="00411B4B">
        <w:rPr>
          <w:rFonts w:ascii="Arial" w:hAnsi="Arial" w:cs="Arial"/>
          <w:b/>
          <w:bCs/>
          <w:i/>
          <w:iCs/>
          <w:lang w:val="it-IT"/>
        </w:rPr>
        <w:t>9</w:t>
      </w:r>
      <w:r w:rsidR="005C1F73" w:rsidRPr="00411B4B">
        <w:rPr>
          <w:rFonts w:ascii="Arial" w:hAnsi="Arial" w:cs="Arial"/>
          <w:b/>
          <w:bCs/>
          <w:i/>
          <w:iCs/>
          <w:lang w:val="it-IT"/>
        </w:rPr>
        <w:t xml:space="preserve"> giugno </w:t>
      </w:r>
      <w:r w:rsidRPr="00411B4B">
        <w:rPr>
          <w:rFonts w:ascii="Arial" w:hAnsi="Arial" w:cs="Arial"/>
          <w:b/>
          <w:bCs/>
          <w:i/>
          <w:iCs/>
          <w:lang w:val="it-IT"/>
        </w:rPr>
        <w:t>2023</w:t>
      </w:r>
    </w:p>
    <w:p w14:paraId="22753C64" w14:textId="6C92164E" w:rsidR="00AA2EF5" w:rsidRPr="00411B4B" w:rsidRDefault="00AA2EF5" w:rsidP="00AA2EF5">
      <w:pPr>
        <w:rPr>
          <w:rFonts w:ascii="Arial" w:hAnsi="Arial" w:cs="Arial"/>
          <w:sz w:val="24"/>
          <w:szCs w:val="24"/>
          <w:lang w:val="it-IT"/>
        </w:rPr>
      </w:pPr>
      <w:r w:rsidRPr="00411B4B">
        <w:rPr>
          <w:rFonts w:ascii="Arial" w:hAnsi="Arial" w:cs="Arial"/>
          <w:sz w:val="24"/>
          <w:szCs w:val="24"/>
          <w:lang w:val="it-IT"/>
        </w:rPr>
        <w:t>Obblighi connessi alla verifica del rispetto del principio DNSH da in</w:t>
      </w:r>
      <w:r w:rsidR="00C6323A" w:rsidRPr="00411B4B">
        <w:rPr>
          <w:rFonts w:ascii="Arial" w:hAnsi="Arial" w:cs="Arial"/>
          <w:sz w:val="24"/>
          <w:szCs w:val="24"/>
          <w:lang w:val="it-IT"/>
        </w:rPr>
        <w:t>tegrare</w:t>
      </w:r>
      <w:r w:rsidRPr="00411B4B">
        <w:rPr>
          <w:rFonts w:ascii="Arial" w:hAnsi="Arial" w:cs="Arial"/>
          <w:sz w:val="24"/>
          <w:szCs w:val="24"/>
          <w:lang w:val="it-IT"/>
        </w:rPr>
        <w:t xml:space="preserve"> nei bandi dell’asse 1 del POR FESR Marche 2021-2027</w:t>
      </w:r>
      <w:r w:rsidR="00242987" w:rsidRPr="00411B4B">
        <w:rPr>
          <w:rFonts w:ascii="Arial" w:hAnsi="Arial" w:cs="Arial"/>
          <w:sz w:val="24"/>
          <w:szCs w:val="24"/>
          <w:lang w:val="it-IT"/>
        </w:rPr>
        <w:t>.</w:t>
      </w:r>
    </w:p>
    <w:sdt>
      <w:sdtPr>
        <w:rPr>
          <w:rFonts w:ascii="Arial" w:eastAsiaTheme="minorHAnsi" w:hAnsi="Arial" w:cs="Arial"/>
          <w:b/>
          <w:bCs/>
          <w:color w:val="auto"/>
          <w:sz w:val="22"/>
          <w:szCs w:val="22"/>
          <w:lang w:val="en-GB"/>
        </w:rPr>
        <w:id w:val="-659240784"/>
        <w:docPartObj>
          <w:docPartGallery w:val="Table of Contents"/>
          <w:docPartUnique/>
        </w:docPartObj>
      </w:sdtPr>
      <w:sdtEndPr>
        <w:rPr>
          <w:noProof/>
        </w:rPr>
      </w:sdtEndPr>
      <w:sdtContent>
        <w:p w14:paraId="40FFC8F9" w14:textId="4FCF9DED" w:rsidR="00EB5E84" w:rsidRPr="00411B4B" w:rsidRDefault="00EB5E84">
          <w:pPr>
            <w:pStyle w:val="Titolosommario"/>
            <w:rPr>
              <w:rFonts w:ascii="Arial" w:hAnsi="Arial" w:cs="Arial"/>
              <w:b/>
              <w:bCs/>
            </w:rPr>
          </w:pPr>
          <w:proofErr w:type="spellStart"/>
          <w:r w:rsidRPr="00411B4B">
            <w:rPr>
              <w:rFonts w:ascii="Arial" w:hAnsi="Arial" w:cs="Arial"/>
              <w:b/>
              <w:bCs/>
            </w:rPr>
            <w:t>Sommario</w:t>
          </w:r>
          <w:proofErr w:type="spellEnd"/>
        </w:p>
        <w:p w14:paraId="446C5814" w14:textId="419771F8" w:rsidR="00411B4B" w:rsidRPr="00411B4B" w:rsidRDefault="00EB5E84">
          <w:pPr>
            <w:pStyle w:val="Sommario1"/>
            <w:rPr>
              <w:rFonts w:ascii="Arial" w:eastAsiaTheme="minorEastAsia" w:hAnsi="Arial" w:cs="Arial"/>
              <w:noProof/>
              <w:kern w:val="2"/>
              <w:lang w:val="it-IT" w:eastAsia="it-IT"/>
              <w14:ligatures w14:val="standardContextual"/>
            </w:rPr>
          </w:pPr>
          <w:r w:rsidRPr="00411B4B">
            <w:rPr>
              <w:rFonts w:ascii="Arial" w:hAnsi="Arial" w:cs="Arial"/>
            </w:rPr>
            <w:fldChar w:fldCharType="begin"/>
          </w:r>
          <w:r w:rsidRPr="00411B4B">
            <w:rPr>
              <w:rFonts w:ascii="Arial" w:hAnsi="Arial" w:cs="Arial"/>
            </w:rPr>
            <w:instrText xml:space="preserve"> TOC \o "1-3" \h \z \u </w:instrText>
          </w:r>
          <w:r w:rsidRPr="00411B4B">
            <w:rPr>
              <w:rFonts w:ascii="Arial" w:hAnsi="Arial" w:cs="Arial"/>
            </w:rPr>
            <w:fldChar w:fldCharType="separate"/>
          </w:r>
          <w:hyperlink w:anchor="_Toc169083990" w:history="1">
            <w:r w:rsidR="00411B4B" w:rsidRPr="00411B4B">
              <w:rPr>
                <w:rStyle w:val="Collegamentoipertestuale"/>
                <w:rFonts w:ascii="Arial" w:hAnsi="Arial" w:cs="Arial"/>
                <w:noProof/>
              </w:rPr>
              <w:t>1.</w:t>
            </w:r>
            <w:r w:rsidR="00411B4B" w:rsidRPr="00411B4B">
              <w:rPr>
                <w:rFonts w:ascii="Arial" w:eastAsiaTheme="minorEastAsia" w:hAnsi="Arial" w:cs="Arial"/>
                <w:noProof/>
                <w:kern w:val="2"/>
                <w:lang w:val="it-IT" w:eastAsia="it-IT"/>
                <w14:ligatures w14:val="standardContextual"/>
              </w:rPr>
              <w:tab/>
            </w:r>
            <w:r w:rsidR="00411B4B" w:rsidRPr="00411B4B">
              <w:rPr>
                <w:rStyle w:val="Collegamentoipertestuale"/>
                <w:rFonts w:ascii="Arial" w:hAnsi="Arial" w:cs="Arial"/>
                <w:noProof/>
              </w:rPr>
              <w:t>Introduzione alla verifica DNSH</w:t>
            </w:r>
            <w:r w:rsidR="00411B4B" w:rsidRPr="00411B4B">
              <w:rPr>
                <w:rFonts w:ascii="Arial" w:hAnsi="Arial" w:cs="Arial"/>
                <w:noProof/>
                <w:webHidden/>
              </w:rPr>
              <w:tab/>
            </w:r>
            <w:r w:rsidR="00411B4B" w:rsidRPr="00411B4B">
              <w:rPr>
                <w:rFonts w:ascii="Arial" w:hAnsi="Arial" w:cs="Arial"/>
                <w:noProof/>
                <w:webHidden/>
              </w:rPr>
              <w:fldChar w:fldCharType="begin"/>
            </w:r>
            <w:r w:rsidR="00411B4B" w:rsidRPr="00411B4B">
              <w:rPr>
                <w:rFonts w:ascii="Arial" w:hAnsi="Arial" w:cs="Arial"/>
                <w:noProof/>
                <w:webHidden/>
              </w:rPr>
              <w:instrText xml:space="preserve"> PAGEREF _Toc169083990 \h </w:instrText>
            </w:r>
            <w:r w:rsidR="00411B4B" w:rsidRPr="00411B4B">
              <w:rPr>
                <w:rFonts w:ascii="Arial" w:hAnsi="Arial" w:cs="Arial"/>
                <w:noProof/>
                <w:webHidden/>
              </w:rPr>
            </w:r>
            <w:r w:rsidR="00411B4B" w:rsidRPr="00411B4B">
              <w:rPr>
                <w:rFonts w:ascii="Arial" w:hAnsi="Arial" w:cs="Arial"/>
                <w:noProof/>
                <w:webHidden/>
              </w:rPr>
              <w:fldChar w:fldCharType="separate"/>
            </w:r>
            <w:r w:rsidR="00411B4B" w:rsidRPr="00411B4B">
              <w:rPr>
                <w:rFonts w:ascii="Arial" w:hAnsi="Arial" w:cs="Arial"/>
                <w:noProof/>
                <w:webHidden/>
              </w:rPr>
              <w:t>1</w:t>
            </w:r>
            <w:r w:rsidR="00411B4B" w:rsidRPr="00411B4B">
              <w:rPr>
                <w:rFonts w:ascii="Arial" w:hAnsi="Arial" w:cs="Arial"/>
                <w:noProof/>
                <w:webHidden/>
              </w:rPr>
              <w:fldChar w:fldCharType="end"/>
            </w:r>
          </w:hyperlink>
        </w:p>
        <w:p w14:paraId="0B7BCC8A" w14:textId="0C22AC1C" w:rsidR="00411B4B" w:rsidRPr="00411B4B" w:rsidRDefault="00411B4B">
          <w:pPr>
            <w:pStyle w:val="Sommario1"/>
            <w:rPr>
              <w:rFonts w:ascii="Arial" w:eastAsiaTheme="minorEastAsia" w:hAnsi="Arial" w:cs="Arial"/>
              <w:noProof/>
              <w:kern w:val="2"/>
              <w:lang w:val="it-IT" w:eastAsia="it-IT"/>
              <w14:ligatures w14:val="standardContextual"/>
            </w:rPr>
          </w:pPr>
          <w:hyperlink w:anchor="_Toc169083991" w:history="1">
            <w:r w:rsidRPr="00411B4B">
              <w:rPr>
                <w:rStyle w:val="Collegamentoipertestuale"/>
                <w:rFonts w:ascii="Arial" w:hAnsi="Arial" w:cs="Arial"/>
                <w:noProof/>
                <w:lang w:val="it-IT"/>
              </w:rPr>
              <w:t>2.</w:t>
            </w:r>
            <w:r w:rsidRPr="00411B4B">
              <w:rPr>
                <w:rFonts w:ascii="Arial" w:eastAsiaTheme="minorEastAsia" w:hAnsi="Arial" w:cs="Arial"/>
                <w:noProof/>
                <w:kern w:val="2"/>
                <w:lang w:val="it-IT" w:eastAsia="it-IT"/>
                <w14:ligatures w14:val="standardContextual"/>
              </w:rPr>
              <w:tab/>
            </w:r>
            <w:r w:rsidRPr="00411B4B">
              <w:rPr>
                <w:rStyle w:val="Collegamentoipertestuale"/>
                <w:rFonts w:ascii="Arial" w:hAnsi="Arial" w:cs="Arial"/>
                <w:noProof/>
                <w:lang w:val="it-IT"/>
              </w:rPr>
              <w:t>Gli interventi del POR Marche 2021-2027 Asse 1 schede MAPO</w:t>
            </w:r>
            <w:r w:rsidRPr="00411B4B">
              <w:rPr>
                <w:rFonts w:ascii="Arial" w:hAnsi="Arial" w:cs="Arial"/>
                <w:noProof/>
                <w:webHidden/>
              </w:rPr>
              <w:tab/>
            </w:r>
            <w:r w:rsidRPr="00411B4B">
              <w:rPr>
                <w:rFonts w:ascii="Arial" w:hAnsi="Arial" w:cs="Arial"/>
                <w:noProof/>
                <w:webHidden/>
              </w:rPr>
              <w:fldChar w:fldCharType="begin"/>
            </w:r>
            <w:r w:rsidRPr="00411B4B">
              <w:rPr>
                <w:rFonts w:ascii="Arial" w:hAnsi="Arial" w:cs="Arial"/>
                <w:noProof/>
                <w:webHidden/>
              </w:rPr>
              <w:instrText xml:space="preserve"> PAGEREF _Toc169083991 \h </w:instrText>
            </w:r>
            <w:r w:rsidRPr="00411B4B">
              <w:rPr>
                <w:rFonts w:ascii="Arial" w:hAnsi="Arial" w:cs="Arial"/>
                <w:noProof/>
                <w:webHidden/>
              </w:rPr>
            </w:r>
            <w:r w:rsidRPr="00411B4B">
              <w:rPr>
                <w:rFonts w:ascii="Arial" w:hAnsi="Arial" w:cs="Arial"/>
                <w:noProof/>
                <w:webHidden/>
              </w:rPr>
              <w:fldChar w:fldCharType="separate"/>
            </w:r>
            <w:r w:rsidRPr="00411B4B">
              <w:rPr>
                <w:rFonts w:ascii="Arial" w:hAnsi="Arial" w:cs="Arial"/>
                <w:noProof/>
                <w:webHidden/>
              </w:rPr>
              <w:t>3</w:t>
            </w:r>
            <w:r w:rsidRPr="00411B4B">
              <w:rPr>
                <w:rFonts w:ascii="Arial" w:hAnsi="Arial" w:cs="Arial"/>
                <w:noProof/>
                <w:webHidden/>
              </w:rPr>
              <w:fldChar w:fldCharType="end"/>
            </w:r>
          </w:hyperlink>
        </w:p>
        <w:p w14:paraId="2762725F" w14:textId="76CA8C0C" w:rsidR="00411B4B" w:rsidRPr="00411B4B" w:rsidRDefault="00411B4B">
          <w:pPr>
            <w:pStyle w:val="Sommario1"/>
            <w:rPr>
              <w:rFonts w:ascii="Arial" w:eastAsiaTheme="minorEastAsia" w:hAnsi="Arial" w:cs="Arial"/>
              <w:noProof/>
              <w:kern w:val="2"/>
              <w:lang w:val="it-IT" w:eastAsia="it-IT"/>
              <w14:ligatures w14:val="standardContextual"/>
            </w:rPr>
          </w:pPr>
          <w:hyperlink w:anchor="_Toc169083992" w:history="1">
            <w:r w:rsidRPr="00411B4B">
              <w:rPr>
                <w:rStyle w:val="Collegamentoipertestuale"/>
                <w:rFonts w:ascii="Arial" w:hAnsi="Arial" w:cs="Arial"/>
                <w:noProof/>
                <w:lang w:val="it-IT"/>
              </w:rPr>
              <w:t>3.</w:t>
            </w:r>
            <w:r w:rsidRPr="00411B4B">
              <w:rPr>
                <w:rFonts w:ascii="Arial" w:eastAsiaTheme="minorEastAsia" w:hAnsi="Arial" w:cs="Arial"/>
                <w:noProof/>
                <w:kern w:val="2"/>
                <w:lang w:val="it-IT" w:eastAsia="it-IT"/>
                <w14:ligatures w14:val="standardContextual"/>
              </w:rPr>
              <w:tab/>
            </w:r>
            <w:r w:rsidRPr="00411B4B">
              <w:rPr>
                <w:rStyle w:val="Collegamentoipertestuale"/>
                <w:rFonts w:ascii="Arial" w:hAnsi="Arial" w:cs="Arial"/>
                <w:noProof/>
                <w:lang w:val="it-IT"/>
              </w:rPr>
              <w:t>Criteri per la verifica semplificata</w:t>
            </w:r>
            <w:r w:rsidRPr="00411B4B">
              <w:rPr>
                <w:rFonts w:ascii="Arial" w:hAnsi="Arial" w:cs="Arial"/>
                <w:noProof/>
                <w:webHidden/>
              </w:rPr>
              <w:tab/>
            </w:r>
            <w:r w:rsidRPr="00411B4B">
              <w:rPr>
                <w:rFonts w:ascii="Arial" w:hAnsi="Arial" w:cs="Arial"/>
                <w:noProof/>
                <w:webHidden/>
              </w:rPr>
              <w:fldChar w:fldCharType="begin"/>
            </w:r>
            <w:r w:rsidRPr="00411B4B">
              <w:rPr>
                <w:rFonts w:ascii="Arial" w:hAnsi="Arial" w:cs="Arial"/>
                <w:noProof/>
                <w:webHidden/>
              </w:rPr>
              <w:instrText xml:space="preserve"> PAGEREF _Toc169083992 \h </w:instrText>
            </w:r>
            <w:r w:rsidRPr="00411B4B">
              <w:rPr>
                <w:rFonts w:ascii="Arial" w:hAnsi="Arial" w:cs="Arial"/>
                <w:noProof/>
                <w:webHidden/>
              </w:rPr>
            </w:r>
            <w:r w:rsidRPr="00411B4B">
              <w:rPr>
                <w:rFonts w:ascii="Arial" w:hAnsi="Arial" w:cs="Arial"/>
                <w:noProof/>
                <w:webHidden/>
              </w:rPr>
              <w:fldChar w:fldCharType="separate"/>
            </w:r>
            <w:r w:rsidRPr="00411B4B">
              <w:rPr>
                <w:rFonts w:ascii="Arial" w:hAnsi="Arial" w:cs="Arial"/>
                <w:noProof/>
                <w:webHidden/>
              </w:rPr>
              <w:t>11</w:t>
            </w:r>
            <w:r w:rsidRPr="00411B4B">
              <w:rPr>
                <w:rFonts w:ascii="Arial" w:hAnsi="Arial" w:cs="Arial"/>
                <w:noProof/>
                <w:webHidden/>
              </w:rPr>
              <w:fldChar w:fldCharType="end"/>
            </w:r>
          </w:hyperlink>
        </w:p>
        <w:p w14:paraId="06CA6EBF" w14:textId="54AF7DD8" w:rsidR="00411B4B" w:rsidRPr="00411B4B" w:rsidRDefault="00411B4B">
          <w:pPr>
            <w:pStyle w:val="Sommario1"/>
            <w:rPr>
              <w:rFonts w:ascii="Arial" w:eastAsiaTheme="minorEastAsia" w:hAnsi="Arial" w:cs="Arial"/>
              <w:noProof/>
              <w:kern w:val="2"/>
              <w:lang w:val="it-IT" w:eastAsia="it-IT"/>
              <w14:ligatures w14:val="standardContextual"/>
            </w:rPr>
          </w:pPr>
          <w:hyperlink w:anchor="_Toc169083993" w:history="1">
            <w:r w:rsidRPr="00411B4B">
              <w:rPr>
                <w:rStyle w:val="Collegamentoipertestuale"/>
                <w:rFonts w:ascii="Arial" w:hAnsi="Arial" w:cs="Arial"/>
                <w:bCs/>
                <w:noProof/>
                <w:lang w:val="it-IT"/>
              </w:rPr>
              <w:t>4.</w:t>
            </w:r>
            <w:r w:rsidRPr="00411B4B">
              <w:rPr>
                <w:rFonts w:ascii="Arial" w:eastAsiaTheme="minorEastAsia" w:hAnsi="Arial" w:cs="Arial"/>
                <w:noProof/>
                <w:kern w:val="2"/>
                <w:lang w:val="it-IT" w:eastAsia="it-IT"/>
                <w14:ligatures w14:val="standardContextual"/>
              </w:rPr>
              <w:tab/>
            </w:r>
            <w:r w:rsidRPr="00411B4B">
              <w:rPr>
                <w:rStyle w:val="Collegamentoipertestuale"/>
                <w:rFonts w:ascii="Arial" w:hAnsi="Arial" w:cs="Arial"/>
                <w:bCs/>
                <w:noProof/>
                <w:lang w:val="it-IT"/>
              </w:rPr>
              <w:t>Criteri per la verifica ex-ante</w:t>
            </w:r>
            <w:r w:rsidRPr="00411B4B">
              <w:rPr>
                <w:rFonts w:ascii="Arial" w:hAnsi="Arial" w:cs="Arial"/>
                <w:noProof/>
                <w:webHidden/>
              </w:rPr>
              <w:tab/>
            </w:r>
            <w:r w:rsidRPr="00411B4B">
              <w:rPr>
                <w:rFonts w:ascii="Arial" w:hAnsi="Arial" w:cs="Arial"/>
                <w:noProof/>
                <w:webHidden/>
              </w:rPr>
              <w:fldChar w:fldCharType="begin"/>
            </w:r>
            <w:r w:rsidRPr="00411B4B">
              <w:rPr>
                <w:rFonts w:ascii="Arial" w:hAnsi="Arial" w:cs="Arial"/>
                <w:noProof/>
                <w:webHidden/>
              </w:rPr>
              <w:instrText xml:space="preserve"> PAGEREF _Toc169083993 \h </w:instrText>
            </w:r>
            <w:r w:rsidRPr="00411B4B">
              <w:rPr>
                <w:rFonts w:ascii="Arial" w:hAnsi="Arial" w:cs="Arial"/>
                <w:noProof/>
                <w:webHidden/>
              </w:rPr>
            </w:r>
            <w:r w:rsidRPr="00411B4B">
              <w:rPr>
                <w:rFonts w:ascii="Arial" w:hAnsi="Arial" w:cs="Arial"/>
                <w:noProof/>
                <w:webHidden/>
              </w:rPr>
              <w:fldChar w:fldCharType="separate"/>
            </w:r>
            <w:r w:rsidRPr="00411B4B">
              <w:rPr>
                <w:rFonts w:ascii="Arial" w:hAnsi="Arial" w:cs="Arial"/>
                <w:noProof/>
                <w:webHidden/>
              </w:rPr>
              <w:t>11</w:t>
            </w:r>
            <w:r w:rsidRPr="00411B4B">
              <w:rPr>
                <w:rFonts w:ascii="Arial" w:hAnsi="Arial" w:cs="Arial"/>
                <w:noProof/>
                <w:webHidden/>
              </w:rPr>
              <w:fldChar w:fldCharType="end"/>
            </w:r>
          </w:hyperlink>
        </w:p>
        <w:p w14:paraId="1F074CC3" w14:textId="09CC22C3" w:rsidR="00411B4B" w:rsidRPr="00411B4B" w:rsidRDefault="00411B4B">
          <w:pPr>
            <w:pStyle w:val="Sommario1"/>
            <w:rPr>
              <w:rFonts w:ascii="Arial" w:eastAsiaTheme="minorEastAsia" w:hAnsi="Arial" w:cs="Arial"/>
              <w:noProof/>
              <w:kern w:val="2"/>
              <w:lang w:val="it-IT" w:eastAsia="it-IT"/>
              <w14:ligatures w14:val="standardContextual"/>
            </w:rPr>
          </w:pPr>
          <w:hyperlink w:anchor="_Toc169083994" w:history="1">
            <w:r w:rsidRPr="00411B4B">
              <w:rPr>
                <w:rStyle w:val="Collegamentoipertestuale"/>
                <w:rFonts w:ascii="Arial" w:hAnsi="Arial" w:cs="Arial"/>
                <w:noProof/>
                <w:lang w:val="it-IT"/>
              </w:rPr>
              <w:t>5.</w:t>
            </w:r>
            <w:r w:rsidRPr="00411B4B">
              <w:rPr>
                <w:rFonts w:ascii="Arial" w:eastAsiaTheme="minorEastAsia" w:hAnsi="Arial" w:cs="Arial"/>
                <w:noProof/>
                <w:kern w:val="2"/>
                <w:lang w:val="it-IT" w:eastAsia="it-IT"/>
                <w14:ligatures w14:val="standardContextual"/>
              </w:rPr>
              <w:tab/>
            </w:r>
            <w:r w:rsidRPr="00411B4B">
              <w:rPr>
                <w:rStyle w:val="Collegamentoipertestuale"/>
                <w:rFonts w:ascii="Arial" w:hAnsi="Arial" w:cs="Arial"/>
                <w:noProof/>
                <w:lang w:val="it-IT"/>
              </w:rPr>
              <w:t>Criteri per la verifica ex-post</w:t>
            </w:r>
            <w:r w:rsidRPr="00411B4B">
              <w:rPr>
                <w:rFonts w:ascii="Arial" w:hAnsi="Arial" w:cs="Arial"/>
                <w:noProof/>
                <w:webHidden/>
              </w:rPr>
              <w:tab/>
            </w:r>
            <w:r w:rsidRPr="00411B4B">
              <w:rPr>
                <w:rFonts w:ascii="Arial" w:hAnsi="Arial" w:cs="Arial"/>
                <w:noProof/>
                <w:webHidden/>
              </w:rPr>
              <w:fldChar w:fldCharType="begin"/>
            </w:r>
            <w:r w:rsidRPr="00411B4B">
              <w:rPr>
                <w:rFonts w:ascii="Arial" w:hAnsi="Arial" w:cs="Arial"/>
                <w:noProof/>
                <w:webHidden/>
              </w:rPr>
              <w:instrText xml:space="preserve"> PAGEREF _Toc169083994 \h </w:instrText>
            </w:r>
            <w:r w:rsidRPr="00411B4B">
              <w:rPr>
                <w:rFonts w:ascii="Arial" w:hAnsi="Arial" w:cs="Arial"/>
                <w:noProof/>
                <w:webHidden/>
              </w:rPr>
            </w:r>
            <w:r w:rsidRPr="00411B4B">
              <w:rPr>
                <w:rFonts w:ascii="Arial" w:hAnsi="Arial" w:cs="Arial"/>
                <w:noProof/>
                <w:webHidden/>
              </w:rPr>
              <w:fldChar w:fldCharType="separate"/>
            </w:r>
            <w:r w:rsidRPr="00411B4B">
              <w:rPr>
                <w:rFonts w:ascii="Arial" w:hAnsi="Arial" w:cs="Arial"/>
                <w:noProof/>
                <w:webHidden/>
              </w:rPr>
              <w:t>13</w:t>
            </w:r>
            <w:r w:rsidRPr="00411B4B">
              <w:rPr>
                <w:rFonts w:ascii="Arial" w:hAnsi="Arial" w:cs="Arial"/>
                <w:noProof/>
                <w:webHidden/>
              </w:rPr>
              <w:fldChar w:fldCharType="end"/>
            </w:r>
          </w:hyperlink>
        </w:p>
        <w:p w14:paraId="7618913B" w14:textId="016925B7" w:rsidR="00411B4B" w:rsidRPr="00411B4B" w:rsidRDefault="00411B4B">
          <w:pPr>
            <w:pStyle w:val="Sommario1"/>
            <w:rPr>
              <w:rFonts w:ascii="Arial" w:eastAsiaTheme="minorEastAsia" w:hAnsi="Arial" w:cs="Arial"/>
              <w:noProof/>
              <w:kern w:val="2"/>
              <w:lang w:val="it-IT" w:eastAsia="it-IT"/>
              <w14:ligatures w14:val="standardContextual"/>
            </w:rPr>
          </w:pPr>
          <w:hyperlink w:anchor="_Toc169083995" w:history="1">
            <w:r w:rsidRPr="00411B4B">
              <w:rPr>
                <w:rStyle w:val="Collegamentoipertestuale"/>
                <w:rFonts w:ascii="Arial" w:hAnsi="Arial" w:cs="Arial"/>
                <w:noProof/>
                <w:lang w:val="it-IT"/>
              </w:rPr>
              <w:t>6.</w:t>
            </w:r>
            <w:r w:rsidRPr="00411B4B">
              <w:rPr>
                <w:rFonts w:ascii="Arial" w:eastAsiaTheme="minorEastAsia" w:hAnsi="Arial" w:cs="Arial"/>
                <w:noProof/>
                <w:kern w:val="2"/>
                <w:lang w:val="it-IT" w:eastAsia="it-IT"/>
                <w14:ligatures w14:val="standardContextual"/>
              </w:rPr>
              <w:tab/>
            </w:r>
            <w:r w:rsidRPr="00411B4B">
              <w:rPr>
                <w:rStyle w:val="Collegamentoipertestuale"/>
                <w:rFonts w:ascii="Arial" w:hAnsi="Arial" w:cs="Arial"/>
                <w:noProof/>
                <w:lang w:val="it-IT"/>
              </w:rPr>
              <w:t>Allegati</w:t>
            </w:r>
            <w:r w:rsidRPr="00411B4B">
              <w:rPr>
                <w:rFonts w:ascii="Arial" w:hAnsi="Arial" w:cs="Arial"/>
                <w:noProof/>
                <w:webHidden/>
              </w:rPr>
              <w:tab/>
            </w:r>
            <w:r w:rsidRPr="00411B4B">
              <w:rPr>
                <w:rFonts w:ascii="Arial" w:hAnsi="Arial" w:cs="Arial"/>
                <w:noProof/>
                <w:webHidden/>
              </w:rPr>
              <w:fldChar w:fldCharType="begin"/>
            </w:r>
            <w:r w:rsidRPr="00411B4B">
              <w:rPr>
                <w:rFonts w:ascii="Arial" w:hAnsi="Arial" w:cs="Arial"/>
                <w:noProof/>
                <w:webHidden/>
              </w:rPr>
              <w:instrText xml:space="preserve"> PAGEREF _Toc169083995 \h </w:instrText>
            </w:r>
            <w:r w:rsidRPr="00411B4B">
              <w:rPr>
                <w:rFonts w:ascii="Arial" w:hAnsi="Arial" w:cs="Arial"/>
                <w:noProof/>
                <w:webHidden/>
              </w:rPr>
            </w:r>
            <w:r w:rsidRPr="00411B4B">
              <w:rPr>
                <w:rFonts w:ascii="Arial" w:hAnsi="Arial" w:cs="Arial"/>
                <w:noProof/>
                <w:webHidden/>
              </w:rPr>
              <w:fldChar w:fldCharType="separate"/>
            </w:r>
            <w:r w:rsidRPr="00411B4B">
              <w:rPr>
                <w:rFonts w:ascii="Arial" w:hAnsi="Arial" w:cs="Arial"/>
                <w:noProof/>
                <w:webHidden/>
              </w:rPr>
              <w:t>14</w:t>
            </w:r>
            <w:r w:rsidRPr="00411B4B">
              <w:rPr>
                <w:rFonts w:ascii="Arial" w:hAnsi="Arial" w:cs="Arial"/>
                <w:noProof/>
                <w:webHidden/>
              </w:rPr>
              <w:fldChar w:fldCharType="end"/>
            </w:r>
          </w:hyperlink>
        </w:p>
        <w:p w14:paraId="27886DB6" w14:textId="689F8D3A" w:rsidR="00411B4B" w:rsidRPr="00411B4B" w:rsidRDefault="00411B4B">
          <w:pPr>
            <w:pStyle w:val="Sommario2"/>
            <w:tabs>
              <w:tab w:val="right" w:leader="dot" w:pos="9350"/>
            </w:tabs>
            <w:rPr>
              <w:rFonts w:ascii="Arial" w:eastAsiaTheme="minorEastAsia" w:hAnsi="Arial" w:cs="Arial"/>
              <w:noProof/>
              <w:kern w:val="2"/>
              <w:lang w:val="it-IT" w:eastAsia="it-IT"/>
              <w14:ligatures w14:val="standardContextual"/>
            </w:rPr>
          </w:pPr>
          <w:hyperlink w:anchor="_Toc169083996" w:history="1">
            <w:r w:rsidRPr="00411B4B">
              <w:rPr>
                <w:rStyle w:val="Collegamentoipertestuale"/>
                <w:rFonts w:ascii="Arial" w:hAnsi="Arial" w:cs="Arial"/>
                <w:noProof/>
                <w:lang w:val="it-IT"/>
              </w:rPr>
              <w:t>A.1 Lista attività ricerca-sviluppo escluse</w:t>
            </w:r>
            <w:r w:rsidRPr="00411B4B">
              <w:rPr>
                <w:rFonts w:ascii="Arial" w:hAnsi="Arial" w:cs="Arial"/>
                <w:noProof/>
                <w:webHidden/>
              </w:rPr>
              <w:tab/>
            </w:r>
            <w:r w:rsidRPr="00411B4B">
              <w:rPr>
                <w:rFonts w:ascii="Arial" w:hAnsi="Arial" w:cs="Arial"/>
                <w:noProof/>
                <w:webHidden/>
              </w:rPr>
              <w:fldChar w:fldCharType="begin"/>
            </w:r>
            <w:r w:rsidRPr="00411B4B">
              <w:rPr>
                <w:rFonts w:ascii="Arial" w:hAnsi="Arial" w:cs="Arial"/>
                <w:noProof/>
                <w:webHidden/>
              </w:rPr>
              <w:instrText xml:space="preserve"> PAGEREF _Toc169083996 \h </w:instrText>
            </w:r>
            <w:r w:rsidRPr="00411B4B">
              <w:rPr>
                <w:rFonts w:ascii="Arial" w:hAnsi="Arial" w:cs="Arial"/>
                <w:noProof/>
                <w:webHidden/>
              </w:rPr>
            </w:r>
            <w:r w:rsidRPr="00411B4B">
              <w:rPr>
                <w:rFonts w:ascii="Arial" w:hAnsi="Arial" w:cs="Arial"/>
                <w:noProof/>
                <w:webHidden/>
              </w:rPr>
              <w:fldChar w:fldCharType="separate"/>
            </w:r>
            <w:r w:rsidRPr="00411B4B">
              <w:rPr>
                <w:rFonts w:ascii="Arial" w:hAnsi="Arial" w:cs="Arial"/>
                <w:noProof/>
                <w:webHidden/>
              </w:rPr>
              <w:t>14</w:t>
            </w:r>
            <w:r w:rsidRPr="00411B4B">
              <w:rPr>
                <w:rFonts w:ascii="Arial" w:hAnsi="Arial" w:cs="Arial"/>
                <w:noProof/>
                <w:webHidden/>
              </w:rPr>
              <w:fldChar w:fldCharType="end"/>
            </w:r>
          </w:hyperlink>
        </w:p>
        <w:p w14:paraId="37E59A89" w14:textId="00B6E622" w:rsidR="00411B4B" w:rsidRPr="00411B4B" w:rsidRDefault="00411B4B">
          <w:pPr>
            <w:pStyle w:val="Sommario2"/>
            <w:tabs>
              <w:tab w:val="right" w:leader="dot" w:pos="9350"/>
            </w:tabs>
            <w:rPr>
              <w:rFonts w:ascii="Arial" w:eastAsiaTheme="minorEastAsia" w:hAnsi="Arial" w:cs="Arial"/>
              <w:noProof/>
              <w:kern w:val="2"/>
              <w:lang w:val="it-IT" w:eastAsia="it-IT"/>
              <w14:ligatures w14:val="standardContextual"/>
            </w:rPr>
          </w:pPr>
          <w:hyperlink w:anchor="_Toc169083997" w:history="1">
            <w:r w:rsidRPr="00411B4B">
              <w:rPr>
                <w:rStyle w:val="Collegamentoipertestuale"/>
                <w:rFonts w:ascii="Arial" w:hAnsi="Arial" w:cs="Arial"/>
                <w:noProof/>
                <w:lang w:val="it-IT"/>
              </w:rPr>
              <w:t>A.2 Lista marchi e etichette energetiche/ambientali</w:t>
            </w:r>
            <w:r w:rsidRPr="00411B4B">
              <w:rPr>
                <w:rFonts w:ascii="Arial" w:hAnsi="Arial" w:cs="Arial"/>
                <w:noProof/>
                <w:webHidden/>
              </w:rPr>
              <w:tab/>
            </w:r>
            <w:r w:rsidRPr="00411B4B">
              <w:rPr>
                <w:rFonts w:ascii="Arial" w:hAnsi="Arial" w:cs="Arial"/>
                <w:noProof/>
                <w:webHidden/>
              </w:rPr>
              <w:fldChar w:fldCharType="begin"/>
            </w:r>
            <w:r w:rsidRPr="00411B4B">
              <w:rPr>
                <w:rFonts w:ascii="Arial" w:hAnsi="Arial" w:cs="Arial"/>
                <w:noProof/>
                <w:webHidden/>
              </w:rPr>
              <w:instrText xml:space="preserve"> PAGEREF _Toc169083997 \h </w:instrText>
            </w:r>
            <w:r w:rsidRPr="00411B4B">
              <w:rPr>
                <w:rFonts w:ascii="Arial" w:hAnsi="Arial" w:cs="Arial"/>
                <w:noProof/>
                <w:webHidden/>
              </w:rPr>
            </w:r>
            <w:r w:rsidRPr="00411B4B">
              <w:rPr>
                <w:rFonts w:ascii="Arial" w:hAnsi="Arial" w:cs="Arial"/>
                <w:noProof/>
                <w:webHidden/>
              </w:rPr>
              <w:fldChar w:fldCharType="separate"/>
            </w:r>
            <w:r w:rsidRPr="00411B4B">
              <w:rPr>
                <w:rFonts w:ascii="Arial" w:hAnsi="Arial" w:cs="Arial"/>
                <w:noProof/>
                <w:webHidden/>
              </w:rPr>
              <w:t>14</w:t>
            </w:r>
            <w:r w:rsidRPr="00411B4B">
              <w:rPr>
                <w:rFonts w:ascii="Arial" w:hAnsi="Arial" w:cs="Arial"/>
                <w:noProof/>
                <w:webHidden/>
              </w:rPr>
              <w:fldChar w:fldCharType="end"/>
            </w:r>
          </w:hyperlink>
        </w:p>
        <w:p w14:paraId="7E66552E" w14:textId="25991258" w:rsidR="00411B4B" w:rsidRPr="00411B4B" w:rsidRDefault="00411B4B">
          <w:pPr>
            <w:pStyle w:val="Sommario2"/>
            <w:tabs>
              <w:tab w:val="right" w:leader="dot" w:pos="9350"/>
            </w:tabs>
            <w:rPr>
              <w:rFonts w:ascii="Arial" w:eastAsiaTheme="minorEastAsia" w:hAnsi="Arial" w:cs="Arial"/>
              <w:noProof/>
              <w:kern w:val="2"/>
              <w:lang w:val="it-IT" w:eastAsia="it-IT"/>
              <w14:ligatures w14:val="standardContextual"/>
            </w:rPr>
          </w:pPr>
          <w:hyperlink w:anchor="_Toc169083998" w:history="1">
            <w:r w:rsidRPr="00411B4B">
              <w:rPr>
                <w:rStyle w:val="Collegamentoipertestuale"/>
                <w:rFonts w:ascii="Arial" w:hAnsi="Arial" w:cs="Arial"/>
                <w:noProof/>
                <w:lang w:val="it-IT"/>
              </w:rPr>
              <w:t>A.3 Risparmio ed uso sostenibile delle acque</w:t>
            </w:r>
            <w:r w:rsidRPr="00411B4B">
              <w:rPr>
                <w:rFonts w:ascii="Arial" w:hAnsi="Arial" w:cs="Arial"/>
                <w:noProof/>
                <w:webHidden/>
              </w:rPr>
              <w:tab/>
            </w:r>
            <w:r w:rsidRPr="00411B4B">
              <w:rPr>
                <w:rFonts w:ascii="Arial" w:hAnsi="Arial" w:cs="Arial"/>
                <w:noProof/>
                <w:webHidden/>
              </w:rPr>
              <w:fldChar w:fldCharType="begin"/>
            </w:r>
            <w:r w:rsidRPr="00411B4B">
              <w:rPr>
                <w:rFonts w:ascii="Arial" w:hAnsi="Arial" w:cs="Arial"/>
                <w:noProof/>
                <w:webHidden/>
              </w:rPr>
              <w:instrText xml:space="preserve"> PAGEREF _Toc169083998 \h </w:instrText>
            </w:r>
            <w:r w:rsidRPr="00411B4B">
              <w:rPr>
                <w:rFonts w:ascii="Arial" w:hAnsi="Arial" w:cs="Arial"/>
                <w:noProof/>
                <w:webHidden/>
              </w:rPr>
            </w:r>
            <w:r w:rsidRPr="00411B4B">
              <w:rPr>
                <w:rFonts w:ascii="Arial" w:hAnsi="Arial" w:cs="Arial"/>
                <w:noProof/>
                <w:webHidden/>
              </w:rPr>
              <w:fldChar w:fldCharType="separate"/>
            </w:r>
            <w:r w:rsidRPr="00411B4B">
              <w:rPr>
                <w:rFonts w:ascii="Arial" w:hAnsi="Arial" w:cs="Arial"/>
                <w:noProof/>
                <w:webHidden/>
              </w:rPr>
              <w:t>16</w:t>
            </w:r>
            <w:r w:rsidRPr="00411B4B">
              <w:rPr>
                <w:rFonts w:ascii="Arial" w:hAnsi="Arial" w:cs="Arial"/>
                <w:noProof/>
                <w:webHidden/>
              </w:rPr>
              <w:fldChar w:fldCharType="end"/>
            </w:r>
          </w:hyperlink>
        </w:p>
        <w:p w14:paraId="36DEB6A1" w14:textId="2DCE92CD" w:rsidR="00411B4B" w:rsidRPr="00411B4B" w:rsidRDefault="00411B4B">
          <w:pPr>
            <w:pStyle w:val="Sommario2"/>
            <w:tabs>
              <w:tab w:val="right" w:leader="dot" w:pos="9350"/>
            </w:tabs>
            <w:rPr>
              <w:rFonts w:ascii="Arial" w:eastAsiaTheme="minorEastAsia" w:hAnsi="Arial" w:cs="Arial"/>
              <w:noProof/>
              <w:kern w:val="2"/>
              <w:lang w:val="it-IT" w:eastAsia="it-IT"/>
              <w14:ligatures w14:val="standardContextual"/>
            </w:rPr>
          </w:pPr>
          <w:hyperlink w:anchor="_Toc169083999" w:history="1">
            <w:r w:rsidRPr="00411B4B">
              <w:rPr>
                <w:rStyle w:val="Collegamentoipertestuale"/>
                <w:rFonts w:ascii="Arial" w:hAnsi="Arial" w:cs="Arial"/>
                <w:noProof/>
                <w:lang w:val="it-IT"/>
              </w:rPr>
              <w:t>A4 Valutazione rischi climatici</w:t>
            </w:r>
            <w:r w:rsidRPr="00411B4B">
              <w:rPr>
                <w:rFonts w:ascii="Arial" w:hAnsi="Arial" w:cs="Arial"/>
                <w:noProof/>
                <w:webHidden/>
              </w:rPr>
              <w:tab/>
            </w:r>
            <w:r w:rsidRPr="00411B4B">
              <w:rPr>
                <w:rFonts w:ascii="Arial" w:hAnsi="Arial" w:cs="Arial"/>
                <w:noProof/>
                <w:webHidden/>
              </w:rPr>
              <w:fldChar w:fldCharType="begin"/>
            </w:r>
            <w:r w:rsidRPr="00411B4B">
              <w:rPr>
                <w:rFonts w:ascii="Arial" w:hAnsi="Arial" w:cs="Arial"/>
                <w:noProof/>
                <w:webHidden/>
              </w:rPr>
              <w:instrText xml:space="preserve"> PAGEREF _Toc169083999 \h </w:instrText>
            </w:r>
            <w:r w:rsidRPr="00411B4B">
              <w:rPr>
                <w:rFonts w:ascii="Arial" w:hAnsi="Arial" w:cs="Arial"/>
                <w:noProof/>
                <w:webHidden/>
              </w:rPr>
            </w:r>
            <w:r w:rsidRPr="00411B4B">
              <w:rPr>
                <w:rFonts w:ascii="Arial" w:hAnsi="Arial" w:cs="Arial"/>
                <w:noProof/>
                <w:webHidden/>
              </w:rPr>
              <w:fldChar w:fldCharType="separate"/>
            </w:r>
            <w:r w:rsidRPr="00411B4B">
              <w:rPr>
                <w:rFonts w:ascii="Arial" w:hAnsi="Arial" w:cs="Arial"/>
                <w:noProof/>
                <w:webHidden/>
              </w:rPr>
              <w:t>17</w:t>
            </w:r>
            <w:r w:rsidRPr="00411B4B">
              <w:rPr>
                <w:rFonts w:ascii="Arial" w:hAnsi="Arial" w:cs="Arial"/>
                <w:noProof/>
                <w:webHidden/>
              </w:rPr>
              <w:fldChar w:fldCharType="end"/>
            </w:r>
          </w:hyperlink>
        </w:p>
        <w:p w14:paraId="2FCDD2D2" w14:textId="19110E24" w:rsidR="00EB5E84" w:rsidRPr="00411B4B" w:rsidRDefault="00EB5E84">
          <w:pPr>
            <w:rPr>
              <w:rFonts w:ascii="Arial" w:hAnsi="Arial" w:cs="Arial"/>
            </w:rPr>
          </w:pPr>
          <w:r w:rsidRPr="00411B4B">
            <w:rPr>
              <w:rFonts w:ascii="Arial" w:hAnsi="Arial" w:cs="Arial"/>
              <w:b/>
              <w:bCs/>
              <w:noProof/>
            </w:rPr>
            <w:fldChar w:fldCharType="end"/>
          </w:r>
        </w:p>
      </w:sdtContent>
    </w:sdt>
    <w:p w14:paraId="006D55DF" w14:textId="0C7DEF0E" w:rsidR="0001528D" w:rsidRPr="00411B4B" w:rsidRDefault="00B20092" w:rsidP="00B84D85">
      <w:pPr>
        <w:pStyle w:val="Titolo1"/>
        <w:rPr>
          <w:rFonts w:ascii="Arial" w:hAnsi="Arial" w:cs="Arial"/>
        </w:rPr>
      </w:pPr>
      <w:bookmarkStart w:id="0" w:name="_Toc169083990"/>
      <w:proofErr w:type="spellStart"/>
      <w:r w:rsidRPr="00411B4B">
        <w:rPr>
          <w:rFonts w:ascii="Arial" w:hAnsi="Arial" w:cs="Arial"/>
        </w:rPr>
        <w:t>Introduzione</w:t>
      </w:r>
      <w:proofErr w:type="spellEnd"/>
      <w:r w:rsidRPr="00411B4B">
        <w:rPr>
          <w:rFonts w:ascii="Arial" w:hAnsi="Arial" w:cs="Arial"/>
        </w:rPr>
        <w:t xml:space="preserve"> </w:t>
      </w:r>
      <w:proofErr w:type="spellStart"/>
      <w:r w:rsidRPr="00411B4B">
        <w:rPr>
          <w:rFonts w:ascii="Arial" w:hAnsi="Arial" w:cs="Arial"/>
        </w:rPr>
        <w:t>alla</w:t>
      </w:r>
      <w:proofErr w:type="spellEnd"/>
      <w:r w:rsidRPr="00411B4B">
        <w:rPr>
          <w:rFonts w:ascii="Arial" w:hAnsi="Arial" w:cs="Arial"/>
        </w:rPr>
        <w:t xml:space="preserve"> </w:t>
      </w:r>
      <w:proofErr w:type="spellStart"/>
      <w:r w:rsidRPr="00411B4B">
        <w:rPr>
          <w:rFonts w:ascii="Arial" w:hAnsi="Arial" w:cs="Arial"/>
        </w:rPr>
        <w:t>verifica</w:t>
      </w:r>
      <w:proofErr w:type="spellEnd"/>
      <w:r w:rsidRPr="00411B4B">
        <w:rPr>
          <w:rFonts w:ascii="Arial" w:hAnsi="Arial" w:cs="Arial"/>
        </w:rPr>
        <w:t xml:space="preserve"> DNSH</w:t>
      </w:r>
      <w:bookmarkEnd w:id="0"/>
    </w:p>
    <w:p w14:paraId="27A2916F" w14:textId="32512507" w:rsidR="00441DD9" w:rsidRPr="00411B4B" w:rsidRDefault="00103ED6" w:rsidP="00441DD9">
      <w:pPr>
        <w:jc w:val="both"/>
        <w:rPr>
          <w:rFonts w:ascii="Arial" w:hAnsi="Arial" w:cs="Arial"/>
          <w:lang w:val="it-IT"/>
        </w:rPr>
      </w:pPr>
      <w:r w:rsidRPr="00411B4B">
        <w:rPr>
          <w:rFonts w:ascii="Arial" w:hAnsi="Arial" w:cs="Arial"/>
          <w:lang w:val="it-IT"/>
        </w:rPr>
        <w:t>Il principio</w:t>
      </w:r>
      <w:r w:rsidR="00505BE8" w:rsidRPr="00411B4B">
        <w:rPr>
          <w:rFonts w:ascii="Arial" w:hAnsi="Arial" w:cs="Arial"/>
          <w:lang w:val="it-IT"/>
        </w:rPr>
        <w:t xml:space="preserve"> ‘non arrecare danno significativo’ (</w:t>
      </w:r>
      <w:r w:rsidRPr="00411B4B">
        <w:rPr>
          <w:rFonts w:ascii="Arial" w:hAnsi="Arial" w:cs="Arial"/>
          <w:lang w:val="it-IT"/>
        </w:rPr>
        <w:t xml:space="preserve">‘Do Not </w:t>
      </w:r>
      <w:proofErr w:type="spellStart"/>
      <w:r w:rsidRPr="00411B4B">
        <w:rPr>
          <w:rFonts w:ascii="Arial" w:hAnsi="Arial" w:cs="Arial"/>
          <w:lang w:val="it-IT"/>
        </w:rPr>
        <w:t>Significant</w:t>
      </w:r>
      <w:proofErr w:type="spellEnd"/>
      <w:r w:rsidRPr="00411B4B">
        <w:rPr>
          <w:rFonts w:ascii="Arial" w:hAnsi="Arial" w:cs="Arial"/>
          <w:lang w:val="it-IT"/>
        </w:rPr>
        <w:t xml:space="preserve"> </w:t>
      </w:r>
      <w:proofErr w:type="spellStart"/>
      <w:r w:rsidRPr="00411B4B">
        <w:rPr>
          <w:rFonts w:ascii="Arial" w:hAnsi="Arial" w:cs="Arial"/>
          <w:lang w:val="it-IT"/>
        </w:rPr>
        <w:t>Harm</w:t>
      </w:r>
      <w:proofErr w:type="spellEnd"/>
      <w:r w:rsidRPr="00411B4B">
        <w:rPr>
          <w:rFonts w:ascii="Arial" w:hAnsi="Arial" w:cs="Arial"/>
          <w:lang w:val="it-IT"/>
        </w:rPr>
        <w:t>’</w:t>
      </w:r>
      <w:r w:rsidR="00505BE8" w:rsidRPr="00411B4B">
        <w:rPr>
          <w:rFonts w:ascii="Arial" w:hAnsi="Arial" w:cs="Arial"/>
          <w:lang w:val="it-IT"/>
        </w:rPr>
        <w:t>)</w:t>
      </w:r>
      <w:r w:rsidRPr="00411B4B">
        <w:rPr>
          <w:rFonts w:ascii="Arial" w:hAnsi="Arial" w:cs="Arial"/>
          <w:lang w:val="it-IT"/>
        </w:rPr>
        <w:t xml:space="preserve"> è entrato in vigore nel </w:t>
      </w:r>
      <w:r w:rsidR="006020B4" w:rsidRPr="00411B4B">
        <w:rPr>
          <w:rFonts w:ascii="Arial" w:hAnsi="Arial" w:cs="Arial"/>
          <w:lang w:val="it-IT"/>
        </w:rPr>
        <w:t>corso del</w:t>
      </w:r>
      <w:r w:rsidRPr="00411B4B">
        <w:rPr>
          <w:rFonts w:ascii="Arial" w:hAnsi="Arial" w:cs="Arial"/>
          <w:lang w:val="it-IT"/>
        </w:rPr>
        <w:t xml:space="preserve"> 2021 come nuovo meccanismo di verifica per gli investimenti pubblici. Si applica ai </w:t>
      </w:r>
      <w:r w:rsidR="00167F1C" w:rsidRPr="00411B4B">
        <w:rPr>
          <w:rFonts w:ascii="Arial" w:hAnsi="Arial" w:cs="Arial"/>
          <w:lang w:val="it-IT"/>
        </w:rPr>
        <w:t>P</w:t>
      </w:r>
      <w:r w:rsidRPr="00411B4B">
        <w:rPr>
          <w:rFonts w:ascii="Arial" w:hAnsi="Arial" w:cs="Arial"/>
          <w:lang w:val="it-IT"/>
        </w:rPr>
        <w:t xml:space="preserve">iani </w:t>
      </w:r>
      <w:r w:rsidR="00167F1C" w:rsidRPr="00411B4B">
        <w:rPr>
          <w:rFonts w:ascii="Arial" w:hAnsi="Arial" w:cs="Arial"/>
          <w:lang w:val="it-IT"/>
        </w:rPr>
        <w:t>N</w:t>
      </w:r>
      <w:r w:rsidRPr="00411B4B">
        <w:rPr>
          <w:rFonts w:ascii="Arial" w:hAnsi="Arial" w:cs="Arial"/>
          <w:lang w:val="it-IT"/>
        </w:rPr>
        <w:t xml:space="preserve">azionali di </w:t>
      </w:r>
      <w:r w:rsidR="00167F1C" w:rsidRPr="00411B4B">
        <w:rPr>
          <w:rFonts w:ascii="Arial" w:hAnsi="Arial" w:cs="Arial"/>
          <w:lang w:val="it-IT"/>
        </w:rPr>
        <w:t>R</w:t>
      </w:r>
      <w:r w:rsidRPr="00411B4B">
        <w:rPr>
          <w:rFonts w:ascii="Arial" w:hAnsi="Arial" w:cs="Arial"/>
          <w:lang w:val="it-IT"/>
        </w:rPr>
        <w:t xml:space="preserve">ipresa e </w:t>
      </w:r>
      <w:r w:rsidR="00167F1C" w:rsidRPr="00411B4B">
        <w:rPr>
          <w:rFonts w:ascii="Arial" w:hAnsi="Arial" w:cs="Arial"/>
          <w:lang w:val="it-IT"/>
        </w:rPr>
        <w:t>R</w:t>
      </w:r>
      <w:r w:rsidRPr="00411B4B">
        <w:rPr>
          <w:rFonts w:ascii="Arial" w:hAnsi="Arial" w:cs="Arial"/>
          <w:lang w:val="it-IT"/>
        </w:rPr>
        <w:t xml:space="preserve">esilienza </w:t>
      </w:r>
      <w:r w:rsidR="002A04CA" w:rsidRPr="00411B4B">
        <w:rPr>
          <w:rFonts w:ascii="Arial" w:hAnsi="Arial" w:cs="Arial"/>
          <w:lang w:val="it-IT"/>
        </w:rPr>
        <w:t xml:space="preserve">(PNRR) </w:t>
      </w:r>
      <w:r w:rsidRPr="00411B4B">
        <w:rPr>
          <w:rFonts w:ascii="Arial" w:hAnsi="Arial" w:cs="Arial"/>
          <w:lang w:val="it-IT"/>
        </w:rPr>
        <w:t>ma anche a tutti i programmi della politica di coesione, FESR compreso, per il periodo di programmazione 2021-2027.</w:t>
      </w:r>
      <w:r w:rsidR="00871947" w:rsidRPr="00411B4B">
        <w:rPr>
          <w:rFonts w:ascii="Arial" w:hAnsi="Arial" w:cs="Arial"/>
          <w:lang w:val="it-IT"/>
        </w:rPr>
        <w:t xml:space="preserve"> </w:t>
      </w:r>
      <w:r w:rsidR="00AA2EF5" w:rsidRPr="00411B4B">
        <w:rPr>
          <w:rFonts w:ascii="Arial" w:hAnsi="Arial" w:cs="Arial"/>
          <w:b/>
          <w:bCs/>
          <w:lang w:val="it-IT"/>
        </w:rPr>
        <w:t>I</w:t>
      </w:r>
      <w:r w:rsidR="00441DD9" w:rsidRPr="00411B4B">
        <w:rPr>
          <w:rFonts w:ascii="Arial" w:hAnsi="Arial" w:cs="Arial"/>
          <w:b/>
          <w:bCs/>
          <w:lang w:val="it-IT"/>
        </w:rPr>
        <w:t>n q</w:t>
      </w:r>
      <w:r w:rsidR="00AA2EF5" w:rsidRPr="00411B4B">
        <w:rPr>
          <w:rFonts w:ascii="Arial" w:hAnsi="Arial" w:cs="Arial"/>
          <w:b/>
          <w:bCs/>
          <w:lang w:val="it-IT"/>
        </w:rPr>
        <w:t xml:space="preserve">uesto quadro </w:t>
      </w:r>
      <w:r w:rsidR="00441DD9" w:rsidRPr="00411B4B">
        <w:rPr>
          <w:rFonts w:ascii="Arial" w:hAnsi="Arial" w:cs="Arial"/>
          <w:b/>
          <w:bCs/>
          <w:lang w:val="it-IT"/>
        </w:rPr>
        <w:t xml:space="preserve">i </w:t>
      </w:r>
      <w:r w:rsidR="00671294" w:rsidRPr="00411B4B">
        <w:rPr>
          <w:rFonts w:ascii="Arial" w:hAnsi="Arial" w:cs="Arial"/>
          <w:b/>
          <w:bCs/>
          <w:lang w:val="it-IT"/>
        </w:rPr>
        <w:t xml:space="preserve">soggetti attuatori dei </w:t>
      </w:r>
      <w:r w:rsidR="00441DD9" w:rsidRPr="00411B4B">
        <w:rPr>
          <w:rFonts w:ascii="Arial" w:hAnsi="Arial" w:cs="Arial"/>
          <w:b/>
          <w:bCs/>
          <w:lang w:val="it-IT"/>
        </w:rPr>
        <w:t xml:space="preserve">fondi di </w:t>
      </w:r>
      <w:r w:rsidR="00DF0583" w:rsidRPr="00411B4B">
        <w:rPr>
          <w:rFonts w:ascii="Arial" w:hAnsi="Arial" w:cs="Arial"/>
          <w:b/>
          <w:bCs/>
          <w:lang w:val="it-IT"/>
        </w:rPr>
        <w:t>C</w:t>
      </w:r>
      <w:r w:rsidR="00441DD9" w:rsidRPr="00411B4B">
        <w:rPr>
          <w:rFonts w:ascii="Arial" w:hAnsi="Arial" w:cs="Arial"/>
          <w:b/>
          <w:bCs/>
          <w:lang w:val="it-IT"/>
        </w:rPr>
        <w:t xml:space="preserve">oesione devono garantire che </w:t>
      </w:r>
      <w:r w:rsidR="00505BE8" w:rsidRPr="00411B4B">
        <w:rPr>
          <w:rFonts w:ascii="Arial" w:hAnsi="Arial" w:cs="Arial"/>
          <w:b/>
          <w:bCs/>
          <w:lang w:val="it-IT"/>
        </w:rPr>
        <w:t>gli interventi sostenuti non arrec</w:t>
      </w:r>
      <w:r w:rsidR="009A48CA" w:rsidRPr="00411B4B">
        <w:rPr>
          <w:rFonts w:ascii="Arial" w:hAnsi="Arial" w:cs="Arial"/>
          <w:b/>
          <w:bCs/>
          <w:lang w:val="it-IT"/>
        </w:rPr>
        <w:t>hino</w:t>
      </w:r>
      <w:r w:rsidR="00505BE8" w:rsidRPr="00411B4B">
        <w:rPr>
          <w:rFonts w:ascii="Arial" w:hAnsi="Arial" w:cs="Arial"/>
          <w:b/>
          <w:bCs/>
          <w:lang w:val="it-IT"/>
        </w:rPr>
        <w:t xml:space="preserve"> danno significativo </w:t>
      </w:r>
      <w:r w:rsidR="009A48CA" w:rsidRPr="00411B4B">
        <w:rPr>
          <w:rFonts w:ascii="Arial" w:hAnsi="Arial" w:cs="Arial"/>
          <w:b/>
          <w:bCs/>
          <w:lang w:val="it-IT"/>
        </w:rPr>
        <w:t xml:space="preserve">rispetto ai </w:t>
      </w:r>
      <w:r w:rsidR="002A04CA" w:rsidRPr="00411B4B">
        <w:rPr>
          <w:rFonts w:ascii="Arial" w:hAnsi="Arial" w:cs="Arial"/>
          <w:b/>
          <w:bCs/>
          <w:lang w:val="it-IT"/>
        </w:rPr>
        <w:t xml:space="preserve">sei obiettivi ambientali </w:t>
      </w:r>
      <w:r w:rsidR="008D65FD" w:rsidRPr="00411B4B">
        <w:rPr>
          <w:rFonts w:ascii="Arial" w:hAnsi="Arial" w:cs="Arial"/>
          <w:b/>
          <w:bCs/>
          <w:lang w:val="it-IT"/>
        </w:rPr>
        <w:t>indicati nel Regolamento Tassonomia</w:t>
      </w:r>
      <w:r w:rsidR="008D65FD" w:rsidRPr="00411B4B">
        <w:rPr>
          <w:rFonts w:ascii="Arial" w:hAnsi="Arial" w:cs="Arial"/>
          <w:lang w:val="it-IT"/>
        </w:rPr>
        <w:t xml:space="preserve">. </w:t>
      </w:r>
      <w:r w:rsidR="00441DD9" w:rsidRPr="00411B4B">
        <w:rPr>
          <w:rFonts w:ascii="Arial" w:hAnsi="Arial" w:cs="Arial"/>
          <w:lang w:val="it-IT"/>
        </w:rPr>
        <w:t xml:space="preserve">Il </w:t>
      </w:r>
      <w:r w:rsidR="00441DD9" w:rsidRPr="00411B4B">
        <w:rPr>
          <w:rFonts w:ascii="Arial" w:hAnsi="Arial" w:cs="Arial"/>
          <w:u w:val="single"/>
          <w:lang w:val="it-IT"/>
        </w:rPr>
        <w:t>Regolamento Tassonomia</w:t>
      </w:r>
      <w:r w:rsidR="00441DD9" w:rsidRPr="00411B4B">
        <w:rPr>
          <w:rFonts w:ascii="Arial" w:hAnsi="Arial" w:cs="Arial"/>
          <w:lang w:val="it-IT"/>
        </w:rPr>
        <w:t xml:space="preserve"> (UE 2020/852) articolo 17, classifica come danno significativo agli obiettivi ambiental</w:t>
      </w:r>
      <w:r w:rsidR="009A48CA" w:rsidRPr="00411B4B">
        <w:rPr>
          <w:rFonts w:ascii="Arial" w:hAnsi="Arial" w:cs="Arial"/>
          <w:lang w:val="it-IT"/>
        </w:rPr>
        <w:t>i</w:t>
      </w:r>
      <w:r w:rsidR="00441DD9" w:rsidRPr="00411B4B">
        <w:rPr>
          <w:rFonts w:ascii="Arial" w:hAnsi="Arial" w:cs="Arial"/>
          <w:lang w:val="it-IT"/>
        </w:rPr>
        <w:t>, un’attività con le seguenti caratteristiche:</w:t>
      </w:r>
    </w:p>
    <w:p w14:paraId="253020F8" w14:textId="01C0BC30" w:rsidR="00441DD9" w:rsidRPr="00411B4B" w:rsidRDefault="00441DD9" w:rsidP="00441DD9">
      <w:pPr>
        <w:pStyle w:val="Paragrafoelenco"/>
        <w:numPr>
          <w:ilvl w:val="0"/>
          <w:numId w:val="16"/>
        </w:numPr>
        <w:spacing w:after="0" w:line="240" w:lineRule="auto"/>
        <w:rPr>
          <w:rFonts w:ascii="Arial" w:hAnsi="Arial" w:cs="Arial"/>
          <w:lang w:val="it-IT"/>
        </w:rPr>
      </w:pPr>
      <w:r w:rsidRPr="00411B4B">
        <w:rPr>
          <w:rFonts w:ascii="Arial" w:hAnsi="Arial" w:cs="Arial"/>
          <w:lang w:val="it-IT"/>
        </w:rPr>
        <w:t xml:space="preserve">(C1) si considera che un’attività arreca danno significativo alla </w:t>
      </w:r>
      <w:r w:rsidRPr="00411B4B">
        <w:rPr>
          <w:rFonts w:ascii="Arial" w:hAnsi="Arial" w:cs="Arial"/>
          <w:i/>
          <w:iCs/>
          <w:lang w:val="it-IT"/>
        </w:rPr>
        <w:t>mitigazione dei cambiamenti climatici</w:t>
      </w:r>
      <w:r w:rsidRPr="00411B4B">
        <w:rPr>
          <w:rFonts w:ascii="Arial" w:hAnsi="Arial" w:cs="Arial"/>
          <w:lang w:val="it-IT"/>
        </w:rPr>
        <w:t xml:space="preserve"> se </w:t>
      </w:r>
      <w:r w:rsidR="00CC2E06" w:rsidRPr="00411B4B">
        <w:rPr>
          <w:rFonts w:ascii="Arial" w:hAnsi="Arial" w:cs="Arial"/>
          <w:lang w:val="it-IT"/>
        </w:rPr>
        <w:t xml:space="preserve">la sua esecuzione </w:t>
      </w:r>
      <w:r w:rsidRPr="00411B4B">
        <w:rPr>
          <w:rFonts w:ascii="Arial" w:hAnsi="Arial" w:cs="Arial"/>
          <w:lang w:val="it-IT"/>
        </w:rPr>
        <w:t>conduce a significative emissioni di gas a effetto serra</w:t>
      </w:r>
      <w:r w:rsidRPr="00411B4B">
        <w:rPr>
          <w:rFonts w:ascii="Arial" w:hAnsi="Arial" w:cs="Arial"/>
          <w:u w:val="single"/>
          <w:lang w:val="it-IT"/>
        </w:rPr>
        <w:t>;</w:t>
      </w:r>
    </w:p>
    <w:p w14:paraId="426D9B17" w14:textId="55EB20F7" w:rsidR="00441DD9" w:rsidRPr="00411B4B" w:rsidRDefault="00441DD9" w:rsidP="00441DD9">
      <w:pPr>
        <w:pStyle w:val="Paragrafoelenco"/>
        <w:numPr>
          <w:ilvl w:val="0"/>
          <w:numId w:val="16"/>
        </w:numPr>
        <w:rPr>
          <w:rFonts w:ascii="Arial" w:hAnsi="Arial" w:cs="Arial"/>
          <w:lang w:val="it-IT"/>
        </w:rPr>
      </w:pPr>
      <w:r w:rsidRPr="00411B4B">
        <w:rPr>
          <w:rFonts w:ascii="Arial" w:hAnsi="Arial" w:cs="Arial"/>
          <w:lang w:val="it-IT"/>
        </w:rPr>
        <w:t xml:space="preserve">(C2) si considera che un’attività arreca danno significativo </w:t>
      </w:r>
      <w:r w:rsidRPr="00411B4B">
        <w:rPr>
          <w:rFonts w:ascii="Arial" w:hAnsi="Arial" w:cs="Arial"/>
          <w:u w:val="single"/>
          <w:lang w:val="it-IT"/>
        </w:rPr>
        <w:t>all’adattamento ai cambiamenti climatici</w:t>
      </w:r>
      <w:r w:rsidRPr="00411B4B">
        <w:rPr>
          <w:rFonts w:ascii="Arial" w:hAnsi="Arial" w:cs="Arial"/>
          <w:lang w:val="it-IT"/>
        </w:rPr>
        <w:t xml:space="preserve"> se conduce a un peggioramento </w:t>
      </w:r>
      <w:r w:rsidR="00A038CE" w:rsidRPr="00411B4B">
        <w:rPr>
          <w:rFonts w:ascii="Arial" w:hAnsi="Arial" w:cs="Arial"/>
          <w:lang w:val="it-IT"/>
        </w:rPr>
        <w:t>delle conse</w:t>
      </w:r>
      <w:r w:rsidR="00B622BD" w:rsidRPr="00411B4B">
        <w:rPr>
          <w:rFonts w:ascii="Arial" w:hAnsi="Arial" w:cs="Arial"/>
          <w:lang w:val="it-IT"/>
        </w:rPr>
        <w:t>guenze negative sul</w:t>
      </w:r>
      <w:r w:rsidRPr="00411B4B">
        <w:rPr>
          <w:rFonts w:ascii="Arial" w:hAnsi="Arial" w:cs="Arial"/>
          <w:lang w:val="it-IT"/>
        </w:rPr>
        <w:t xml:space="preserve"> clima attuale e del clima futuro, sulle persone, sulla natura o sui beni; </w:t>
      </w:r>
    </w:p>
    <w:p w14:paraId="01E3A8C3" w14:textId="6BFB7615" w:rsidR="00441DD9" w:rsidRPr="00411B4B" w:rsidRDefault="00441DD9" w:rsidP="00441DD9">
      <w:pPr>
        <w:pStyle w:val="Paragrafoelenco"/>
        <w:numPr>
          <w:ilvl w:val="0"/>
          <w:numId w:val="16"/>
        </w:numPr>
        <w:jc w:val="both"/>
        <w:rPr>
          <w:rFonts w:ascii="Arial" w:hAnsi="Arial" w:cs="Arial"/>
          <w:lang w:val="it-IT"/>
        </w:rPr>
      </w:pPr>
      <w:r w:rsidRPr="00411B4B">
        <w:rPr>
          <w:rFonts w:ascii="Arial" w:hAnsi="Arial" w:cs="Arial"/>
          <w:lang w:val="it-IT"/>
        </w:rPr>
        <w:t xml:space="preserve">(C3) si considera che un’attività </w:t>
      </w:r>
      <w:r w:rsidR="000D1E9F" w:rsidRPr="00411B4B">
        <w:rPr>
          <w:rFonts w:ascii="Arial" w:hAnsi="Arial" w:cs="Arial"/>
          <w:lang w:val="it-IT"/>
        </w:rPr>
        <w:t>arreca danno</w:t>
      </w:r>
      <w:r w:rsidRPr="00411B4B">
        <w:rPr>
          <w:rFonts w:ascii="Arial" w:hAnsi="Arial" w:cs="Arial"/>
          <w:lang w:val="it-IT"/>
        </w:rPr>
        <w:t xml:space="preserve"> significativo </w:t>
      </w:r>
      <w:r w:rsidRPr="00411B4B">
        <w:rPr>
          <w:rFonts w:ascii="Arial" w:hAnsi="Arial" w:cs="Arial"/>
          <w:u w:val="single"/>
          <w:lang w:val="it-IT"/>
        </w:rPr>
        <w:t>all’uso sostenibile e alla protezione delle acque e delle risorse marine</w:t>
      </w:r>
      <w:r w:rsidRPr="00411B4B">
        <w:rPr>
          <w:rFonts w:ascii="Arial" w:hAnsi="Arial" w:cs="Arial"/>
          <w:lang w:val="it-IT"/>
        </w:rPr>
        <w:t xml:space="preserve">, se l’attività nuoce al buono stato o al </w:t>
      </w:r>
      <w:r w:rsidRPr="00411B4B">
        <w:rPr>
          <w:rFonts w:ascii="Arial" w:hAnsi="Arial" w:cs="Arial"/>
          <w:lang w:val="it-IT"/>
        </w:rPr>
        <w:lastRenderedPageBreak/>
        <w:t>potenziale ecologico di corpi idrici, comprese le acque di superficie e sotterranee, o al buono stato ecologico delle acque marine;</w:t>
      </w:r>
    </w:p>
    <w:p w14:paraId="15CDE76E" w14:textId="3817ED16" w:rsidR="00441DD9" w:rsidRPr="00411B4B" w:rsidRDefault="00441DD9" w:rsidP="00441DD9">
      <w:pPr>
        <w:pStyle w:val="Paragrafoelenco"/>
        <w:numPr>
          <w:ilvl w:val="0"/>
          <w:numId w:val="16"/>
        </w:numPr>
        <w:spacing w:after="0" w:line="240" w:lineRule="auto"/>
        <w:jc w:val="both"/>
        <w:rPr>
          <w:rFonts w:ascii="Arial" w:hAnsi="Arial" w:cs="Arial"/>
          <w:lang w:val="it-IT"/>
        </w:rPr>
      </w:pPr>
      <w:r w:rsidRPr="00411B4B">
        <w:rPr>
          <w:rFonts w:ascii="Arial" w:hAnsi="Arial" w:cs="Arial"/>
          <w:lang w:val="it-IT"/>
        </w:rPr>
        <w:t xml:space="preserve">(C4) si considera che un’attività arreca danno significativo </w:t>
      </w:r>
      <w:r w:rsidRPr="00411B4B">
        <w:rPr>
          <w:rFonts w:ascii="Arial" w:hAnsi="Arial" w:cs="Arial"/>
          <w:u w:val="single"/>
          <w:lang w:val="it-IT"/>
        </w:rPr>
        <w:t>all’economia circolare</w:t>
      </w:r>
      <w:r w:rsidRPr="00411B4B">
        <w:rPr>
          <w:rFonts w:ascii="Arial" w:hAnsi="Arial" w:cs="Arial"/>
          <w:lang w:val="it-IT"/>
        </w:rPr>
        <w:t xml:space="preserve">, compresi la prevenzione e il riciclaggio dei rifiuti, se conduce a inefficienze significative nell’uso dei materiali o nell’uso diretto o indiretto di risorse naturali, se comporta un aumento significativo della produzione, dell’incenerimento o dello smaltimento dei rifiuti o se lo smaltimento a lungo termine dei rifiuti </w:t>
      </w:r>
      <w:r w:rsidR="00D078AD" w:rsidRPr="00411B4B">
        <w:rPr>
          <w:rFonts w:ascii="Arial" w:hAnsi="Arial" w:cs="Arial"/>
          <w:lang w:val="it-IT"/>
        </w:rPr>
        <w:t xml:space="preserve">può </w:t>
      </w:r>
      <w:r w:rsidRPr="00411B4B">
        <w:rPr>
          <w:rFonts w:ascii="Arial" w:hAnsi="Arial" w:cs="Arial"/>
          <w:lang w:val="it-IT"/>
        </w:rPr>
        <w:t>causare un danno significativo e a lungo termine all’ambiente;</w:t>
      </w:r>
    </w:p>
    <w:p w14:paraId="17342F59" w14:textId="08EF3518" w:rsidR="00441DD9" w:rsidRPr="00411B4B" w:rsidRDefault="00441DD9" w:rsidP="00441DD9">
      <w:pPr>
        <w:pStyle w:val="Paragrafoelenco"/>
        <w:numPr>
          <w:ilvl w:val="0"/>
          <w:numId w:val="16"/>
        </w:numPr>
        <w:jc w:val="both"/>
        <w:rPr>
          <w:rFonts w:ascii="Arial" w:hAnsi="Arial" w:cs="Arial"/>
          <w:lang w:val="it-IT"/>
        </w:rPr>
      </w:pPr>
      <w:r w:rsidRPr="00411B4B">
        <w:rPr>
          <w:rFonts w:ascii="Arial" w:hAnsi="Arial" w:cs="Arial"/>
          <w:lang w:val="it-IT"/>
        </w:rPr>
        <w:t xml:space="preserve">(C5) si considera che un’attività arreca danno significativo </w:t>
      </w:r>
      <w:r w:rsidRPr="00411B4B">
        <w:rPr>
          <w:rFonts w:ascii="Arial" w:hAnsi="Arial" w:cs="Arial"/>
          <w:u w:val="single"/>
          <w:lang w:val="it-IT"/>
        </w:rPr>
        <w:t>alla prevenzione e alla riduzione dell’inquinamento</w:t>
      </w:r>
      <w:r w:rsidRPr="00411B4B">
        <w:rPr>
          <w:rFonts w:ascii="Arial" w:hAnsi="Arial" w:cs="Arial"/>
          <w:lang w:val="it-IT"/>
        </w:rPr>
        <w:t xml:space="preserve"> se comporta un aumento significativo delle emissioni di sostanze inquinanti nell’aria, nell’acqua o nel suolo; </w:t>
      </w:r>
    </w:p>
    <w:p w14:paraId="48091F48" w14:textId="77777777" w:rsidR="00441DD9" w:rsidRPr="00411B4B" w:rsidRDefault="00441DD9" w:rsidP="00441DD9">
      <w:pPr>
        <w:pStyle w:val="Paragrafoelenco"/>
        <w:numPr>
          <w:ilvl w:val="0"/>
          <w:numId w:val="16"/>
        </w:numPr>
        <w:jc w:val="both"/>
        <w:rPr>
          <w:rFonts w:ascii="Arial" w:hAnsi="Arial" w:cs="Arial"/>
          <w:lang w:val="it-IT"/>
        </w:rPr>
      </w:pPr>
      <w:r w:rsidRPr="00411B4B">
        <w:rPr>
          <w:rFonts w:ascii="Arial" w:hAnsi="Arial" w:cs="Arial"/>
          <w:lang w:val="it-IT"/>
        </w:rPr>
        <w:t xml:space="preserve">(C6) si considera che un’attività arreca un danno significativo </w:t>
      </w:r>
      <w:r w:rsidRPr="00411B4B">
        <w:rPr>
          <w:rFonts w:ascii="Arial" w:hAnsi="Arial" w:cs="Arial"/>
          <w:u w:val="single"/>
          <w:lang w:val="it-IT"/>
        </w:rPr>
        <w:t>alla protezione e al ripristino della biodiversità e degli ecosistemi</w:t>
      </w:r>
      <w:r w:rsidRPr="00411B4B">
        <w:rPr>
          <w:rFonts w:ascii="Arial" w:hAnsi="Arial" w:cs="Arial"/>
          <w:lang w:val="it-IT"/>
        </w:rPr>
        <w:t xml:space="preserve"> se nuoce in misura significativa alla buona condizione e alla resilienza degli ecosistemi o nuoce allo stato di conservazione degli habitat e delle specie, compresi quelli di interesse per l’Unione.</w:t>
      </w:r>
    </w:p>
    <w:p w14:paraId="70E8A22D" w14:textId="77777777" w:rsidR="00441DD9" w:rsidRPr="00411B4B" w:rsidRDefault="00441DD9" w:rsidP="00103ED6">
      <w:pPr>
        <w:jc w:val="both"/>
        <w:rPr>
          <w:rFonts w:ascii="Arial" w:hAnsi="Arial" w:cs="Arial"/>
          <w:lang w:val="it-IT"/>
        </w:rPr>
      </w:pPr>
    </w:p>
    <w:p w14:paraId="393D075D" w14:textId="0C6EEFCB" w:rsidR="00103ED6" w:rsidRPr="00411B4B" w:rsidRDefault="00103ED6" w:rsidP="00103ED6">
      <w:pPr>
        <w:jc w:val="both"/>
        <w:rPr>
          <w:rFonts w:ascii="Arial" w:hAnsi="Arial" w:cs="Arial"/>
          <w:lang w:val="it-IT"/>
        </w:rPr>
      </w:pPr>
      <w:r w:rsidRPr="00411B4B">
        <w:rPr>
          <w:rFonts w:ascii="Arial" w:hAnsi="Arial" w:cs="Arial"/>
          <w:lang w:val="it-IT"/>
        </w:rPr>
        <w:t xml:space="preserve">La verifica della compatibilità DNSH nei programmi FESR del prossimo periodo di </w:t>
      </w:r>
      <w:r w:rsidR="00CA4270" w:rsidRPr="00411B4B">
        <w:rPr>
          <w:rFonts w:ascii="Arial" w:hAnsi="Arial" w:cs="Arial"/>
          <w:lang w:val="it-IT"/>
        </w:rPr>
        <w:t>programmazione</w:t>
      </w:r>
      <w:r w:rsidRPr="00411B4B">
        <w:rPr>
          <w:rFonts w:ascii="Arial" w:hAnsi="Arial" w:cs="Arial"/>
          <w:lang w:val="it-IT"/>
        </w:rPr>
        <w:t xml:space="preserve"> prende come riferimento normativo e programmatico i seguenti</w:t>
      </w:r>
      <w:r w:rsidR="00A075BD" w:rsidRPr="00411B4B">
        <w:rPr>
          <w:rFonts w:ascii="Arial" w:hAnsi="Arial" w:cs="Arial"/>
          <w:lang w:val="it-IT"/>
        </w:rPr>
        <w:t xml:space="preserve"> documenti</w:t>
      </w:r>
      <w:r w:rsidRPr="00411B4B">
        <w:rPr>
          <w:rFonts w:ascii="Arial" w:hAnsi="Arial" w:cs="Arial"/>
          <w:lang w:val="it-IT"/>
        </w:rPr>
        <w:t>:</w:t>
      </w:r>
    </w:p>
    <w:p w14:paraId="6AA86206" w14:textId="2E536762" w:rsidR="00103ED6" w:rsidRPr="00411B4B" w:rsidRDefault="00103ED6" w:rsidP="00103ED6">
      <w:pPr>
        <w:jc w:val="both"/>
        <w:rPr>
          <w:rFonts w:ascii="Arial" w:hAnsi="Arial" w:cs="Arial"/>
          <w:lang w:val="it-IT"/>
        </w:rPr>
      </w:pPr>
      <w:r w:rsidRPr="00411B4B">
        <w:rPr>
          <w:rFonts w:ascii="Arial" w:hAnsi="Arial" w:cs="Arial"/>
          <w:lang w:val="it-IT"/>
        </w:rPr>
        <w:t>A livello comunitario:</w:t>
      </w:r>
    </w:p>
    <w:p w14:paraId="75504F9A" w14:textId="2BD5DC5A" w:rsidR="00103ED6" w:rsidRPr="00411B4B" w:rsidRDefault="0075303C" w:rsidP="00103ED6">
      <w:pPr>
        <w:pStyle w:val="Paragrafoelenco"/>
        <w:numPr>
          <w:ilvl w:val="0"/>
          <w:numId w:val="14"/>
        </w:numPr>
        <w:jc w:val="both"/>
        <w:rPr>
          <w:rFonts w:ascii="Arial" w:hAnsi="Arial" w:cs="Arial"/>
          <w:lang w:val="it-IT"/>
        </w:rPr>
      </w:pPr>
      <w:r w:rsidRPr="00411B4B">
        <w:rPr>
          <w:rFonts w:ascii="Arial" w:hAnsi="Arial" w:cs="Arial"/>
          <w:u w:val="single"/>
          <w:lang w:val="it-IT"/>
        </w:rPr>
        <w:t>Regolamento</w:t>
      </w:r>
      <w:r w:rsidR="00144E9A" w:rsidRPr="00411B4B">
        <w:rPr>
          <w:rFonts w:ascii="Arial" w:hAnsi="Arial" w:cs="Arial"/>
          <w:u w:val="single"/>
          <w:lang w:val="it-IT"/>
        </w:rPr>
        <w:t xml:space="preserve"> </w:t>
      </w:r>
      <w:r w:rsidR="000F34A6" w:rsidRPr="00411B4B">
        <w:rPr>
          <w:rFonts w:ascii="Arial" w:hAnsi="Arial" w:cs="Arial"/>
          <w:u w:val="single"/>
          <w:lang w:val="it-IT"/>
        </w:rPr>
        <w:t>R</w:t>
      </w:r>
      <w:r w:rsidR="00144E9A" w:rsidRPr="00411B4B">
        <w:rPr>
          <w:rFonts w:ascii="Arial" w:hAnsi="Arial" w:cs="Arial"/>
          <w:u w:val="single"/>
          <w:lang w:val="it-IT"/>
        </w:rPr>
        <w:t xml:space="preserve">ecante </w:t>
      </w:r>
      <w:r w:rsidR="00E93E64" w:rsidRPr="00411B4B">
        <w:rPr>
          <w:rFonts w:ascii="Arial" w:hAnsi="Arial" w:cs="Arial"/>
          <w:u w:val="single"/>
          <w:lang w:val="it-IT"/>
        </w:rPr>
        <w:t>D</w:t>
      </w:r>
      <w:r w:rsidR="00144E9A" w:rsidRPr="00411B4B">
        <w:rPr>
          <w:rFonts w:ascii="Arial" w:hAnsi="Arial" w:cs="Arial"/>
          <w:u w:val="single"/>
          <w:lang w:val="it-IT"/>
        </w:rPr>
        <w:t xml:space="preserve">isposizioni </w:t>
      </w:r>
      <w:r w:rsidR="00E93E64" w:rsidRPr="00411B4B">
        <w:rPr>
          <w:rFonts w:ascii="Arial" w:hAnsi="Arial" w:cs="Arial"/>
          <w:u w:val="single"/>
          <w:lang w:val="it-IT"/>
        </w:rPr>
        <w:t>C</w:t>
      </w:r>
      <w:r w:rsidR="00144E9A" w:rsidRPr="00411B4B">
        <w:rPr>
          <w:rFonts w:ascii="Arial" w:hAnsi="Arial" w:cs="Arial"/>
          <w:u w:val="single"/>
          <w:lang w:val="it-IT"/>
        </w:rPr>
        <w:t>omuni (RDC) (</w:t>
      </w:r>
      <w:r w:rsidR="00103ED6" w:rsidRPr="00411B4B">
        <w:rPr>
          <w:rFonts w:ascii="Arial" w:hAnsi="Arial" w:cs="Arial"/>
          <w:lang w:val="it-IT"/>
        </w:rPr>
        <w:t xml:space="preserve">Regolamento UE 2021/1060): </w:t>
      </w:r>
    </w:p>
    <w:p w14:paraId="250AB877" w14:textId="0A3F0C23" w:rsidR="00103ED6" w:rsidRPr="00411B4B" w:rsidRDefault="00144E9A" w:rsidP="00103ED6">
      <w:pPr>
        <w:pStyle w:val="Paragrafoelenco"/>
        <w:numPr>
          <w:ilvl w:val="1"/>
          <w:numId w:val="14"/>
        </w:numPr>
        <w:jc w:val="both"/>
        <w:rPr>
          <w:rFonts w:ascii="Arial" w:hAnsi="Arial" w:cs="Arial"/>
          <w:lang w:val="it-IT"/>
        </w:rPr>
      </w:pPr>
      <w:r w:rsidRPr="00411B4B">
        <w:rPr>
          <w:rFonts w:ascii="Arial" w:hAnsi="Arial" w:cs="Arial"/>
          <w:lang w:val="it-IT"/>
        </w:rPr>
        <w:t xml:space="preserve">Considerando </w:t>
      </w:r>
      <w:r w:rsidR="00103ED6" w:rsidRPr="00411B4B">
        <w:rPr>
          <w:rFonts w:ascii="Arial" w:hAnsi="Arial" w:cs="Arial"/>
          <w:lang w:val="it-IT"/>
        </w:rPr>
        <w:t>10: “</w:t>
      </w:r>
      <w:r w:rsidR="00103ED6" w:rsidRPr="00411B4B">
        <w:rPr>
          <w:rFonts w:ascii="Arial" w:hAnsi="Arial" w:cs="Arial"/>
          <w:i/>
          <w:iCs/>
          <w:lang w:val="it-IT"/>
        </w:rPr>
        <w:t>In tale contesto, i fondi dovrebbero sostenere attività che rispettino le norme e le priorità climatiche e ambientali dell’Unione e non arrechino un danno significativo agli obiettivi”</w:t>
      </w:r>
    </w:p>
    <w:p w14:paraId="275367E7" w14:textId="77777777" w:rsidR="00103ED6" w:rsidRPr="00411B4B" w:rsidRDefault="00103ED6" w:rsidP="00103ED6">
      <w:pPr>
        <w:pStyle w:val="Paragrafoelenco"/>
        <w:numPr>
          <w:ilvl w:val="1"/>
          <w:numId w:val="14"/>
        </w:numPr>
        <w:jc w:val="both"/>
        <w:rPr>
          <w:rFonts w:ascii="Arial" w:hAnsi="Arial" w:cs="Arial"/>
          <w:lang w:val="it-IT"/>
        </w:rPr>
      </w:pPr>
      <w:r w:rsidRPr="00411B4B">
        <w:rPr>
          <w:rFonts w:ascii="Arial" w:hAnsi="Arial" w:cs="Arial"/>
          <w:lang w:val="it-IT"/>
        </w:rPr>
        <w:t>Articolo 9(4) in cui si legge ‘</w:t>
      </w:r>
      <w:r w:rsidRPr="00411B4B">
        <w:rPr>
          <w:rFonts w:ascii="Arial" w:hAnsi="Arial" w:cs="Arial"/>
          <w:i/>
          <w:iCs/>
          <w:lang w:val="it-IT"/>
        </w:rPr>
        <w:t>gli obiettivi dei fondi devono essere raggiunti conformemente all’obiettivo di promuovere lo sviluppo sostenibile come stabilito nell’articolo 11 TFEU (trattato sul funzionamento dell’Unione europea) che considera gli obiettivi di sviluppo sostenibile delle Nazioni Unite, l’accordo di Parigi e il principio DNSH</w:t>
      </w:r>
      <w:r w:rsidRPr="00411B4B">
        <w:rPr>
          <w:rFonts w:ascii="Arial" w:hAnsi="Arial" w:cs="Arial"/>
          <w:lang w:val="it-IT"/>
        </w:rPr>
        <w:t>’</w:t>
      </w:r>
    </w:p>
    <w:p w14:paraId="245B24AB" w14:textId="01018276" w:rsidR="00103ED6" w:rsidRPr="00411B4B" w:rsidRDefault="00103ED6" w:rsidP="00103ED6">
      <w:pPr>
        <w:pStyle w:val="Paragrafoelenco"/>
        <w:numPr>
          <w:ilvl w:val="0"/>
          <w:numId w:val="14"/>
        </w:numPr>
        <w:jc w:val="both"/>
        <w:rPr>
          <w:rFonts w:ascii="Arial" w:hAnsi="Arial" w:cs="Arial"/>
          <w:lang w:val="it-IT"/>
        </w:rPr>
      </w:pPr>
      <w:r w:rsidRPr="00411B4B">
        <w:rPr>
          <w:rFonts w:ascii="Arial" w:hAnsi="Arial" w:cs="Arial"/>
          <w:u w:val="single"/>
          <w:lang w:val="it-IT"/>
        </w:rPr>
        <w:t>Linee guida comunitarie</w:t>
      </w:r>
      <w:r w:rsidRPr="00411B4B">
        <w:rPr>
          <w:rFonts w:ascii="Arial" w:hAnsi="Arial" w:cs="Arial"/>
          <w:lang w:val="it-IT"/>
        </w:rPr>
        <w:t xml:space="preserve">: </w:t>
      </w:r>
      <w:r w:rsidR="00DD6424" w:rsidRPr="00411B4B">
        <w:rPr>
          <w:rFonts w:ascii="Arial" w:hAnsi="Arial" w:cs="Arial"/>
          <w:lang w:val="it-IT"/>
        </w:rPr>
        <w:t>Comunicazione</w:t>
      </w:r>
      <w:r w:rsidR="00B54234" w:rsidRPr="00411B4B">
        <w:rPr>
          <w:rFonts w:ascii="Arial" w:hAnsi="Arial" w:cs="Arial"/>
          <w:lang w:val="it-IT"/>
        </w:rPr>
        <w:t xml:space="preserve"> su</w:t>
      </w:r>
      <w:r w:rsidR="001616EB" w:rsidRPr="00411B4B">
        <w:rPr>
          <w:rFonts w:ascii="Arial" w:hAnsi="Arial" w:cs="Arial"/>
          <w:lang w:val="it-IT"/>
        </w:rPr>
        <w:t>gl</w:t>
      </w:r>
      <w:r w:rsidR="00B417A3" w:rsidRPr="00411B4B">
        <w:rPr>
          <w:rFonts w:ascii="Arial" w:hAnsi="Arial" w:cs="Arial"/>
          <w:lang w:val="it-IT"/>
        </w:rPr>
        <w:t>i</w:t>
      </w:r>
      <w:r w:rsidR="00B54234" w:rsidRPr="00411B4B">
        <w:rPr>
          <w:rFonts w:ascii="Arial" w:hAnsi="Arial" w:cs="Arial"/>
          <w:lang w:val="it-IT"/>
        </w:rPr>
        <w:t xml:space="preserve"> “orientamenti tecnici sull’applicazione del principio </w:t>
      </w:r>
      <w:r w:rsidR="00B54234" w:rsidRPr="00411B4B">
        <w:rPr>
          <w:rFonts w:ascii="Arial" w:hAnsi="Arial" w:cs="Arial"/>
          <w:i/>
          <w:iCs/>
          <w:lang w:val="it-IT"/>
        </w:rPr>
        <w:t>non arrecare un danno significativo</w:t>
      </w:r>
      <w:r w:rsidR="00FA136C" w:rsidRPr="00411B4B">
        <w:rPr>
          <w:rFonts w:ascii="Arial" w:hAnsi="Arial" w:cs="Arial"/>
          <w:lang w:val="it-IT"/>
        </w:rPr>
        <w:t xml:space="preserve"> nel quadro dei PNRR”</w:t>
      </w:r>
      <w:r w:rsidR="00B54234" w:rsidRPr="00411B4B">
        <w:rPr>
          <w:rFonts w:ascii="Arial" w:hAnsi="Arial" w:cs="Arial"/>
          <w:lang w:val="it-IT"/>
        </w:rPr>
        <w:t xml:space="preserve"> </w:t>
      </w:r>
      <w:r w:rsidRPr="00411B4B">
        <w:rPr>
          <w:rFonts w:ascii="Arial" w:hAnsi="Arial" w:cs="Arial"/>
          <w:lang w:val="it-IT"/>
        </w:rPr>
        <w:t xml:space="preserve">del 12 febbraio 2021; completata </w:t>
      </w:r>
      <w:r w:rsidR="00C97A40" w:rsidRPr="00411B4B">
        <w:rPr>
          <w:rFonts w:ascii="Arial" w:hAnsi="Arial" w:cs="Arial"/>
          <w:lang w:val="it-IT"/>
        </w:rPr>
        <w:t xml:space="preserve">a </w:t>
      </w:r>
      <w:r w:rsidRPr="00411B4B">
        <w:rPr>
          <w:rFonts w:ascii="Arial" w:hAnsi="Arial" w:cs="Arial"/>
          <w:lang w:val="it-IT"/>
        </w:rPr>
        <w:t xml:space="preserve">settembre 2021 dalla </w:t>
      </w:r>
      <w:r w:rsidR="00797D7B" w:rsidRPr="00411B4B">
        <w:rPr>
          <w:rFonts w:ascii="Arial" w:hAnsi="Arial" w:cs="Arial"/>
          <w:lang w:val="it-IT"/>
        </w:rPr>
        <w:t xml:space="preserve">Nota esplicativa della Commissione </w:t>
      </w:r>
      <w:r w:rsidR="00797D7B" w:rsidRPr="00411B4B">
        <w:rPr>
          <w:rFonts w:ascii="Arial" w:hAnsi="Arial" w:cs="Arial"/>
          <w:i/>
          <w:iCs/>
          <w:lang w:val="it-IT"/>
        </w:rPr>
        <w:t xml:space="preserve">sull’applicazione del principio non arrecare un danno significativo nell’ambito della </w:t>
      </w:r>
      <w:r w:rsidR="00266AF4" w:rsidRPr="00411B4B">
        <w:rPr>
          <w:rFonts w:ascii="Arial" w:hAnsi="Arial" w:cs="Arial"/>
          <w:i/>
          <w:iCs/>
          <w:lang w:val="it-IT"/>
        </w:rPr>
        <w:t>politica di coesione</w:t>
      </w:r>
      <w:r w:rsidR="00266AF4" w:rsidRPr="00411B4B">
        <w:rPr>
          <w:rFonts w:ascii="Arial" w:hAnsi="Arial" w:cs="Arial"/>
          <w:lang w:val="it-IT"/>
        </w:rPr>
        <w:t xml:space="preserve"> (EGESIF 21-0025-00) </w:t>
      </w:r>
      <w:r w:rsidRPr="00411B4B">
        <w:rPr>
          <w:rFonts w:ascii="Arial" w:hAnsi="Arial" w:cs="Arial"/>
          <w:lang w:val="it-IT"/>
        </w:rPr>
        <w:t xml:space="preserve">che ne esplicita l’applicazione nel quadro </w:t>
      </w:r>
      <w:r w:rsidR="008F4F15" w:rsidRPr="00411B4B">
        <w:rPr>
          <w:rFonts w:ascii="Arial" w:hAnsi="Arial" w:cs="Arial"/>
          <w:lang w:val="it-IT"/>
        </w:rPr>
        <w:t>dei programmi FESR</w:t>
      </w:r>
      <w:r w:rsidRPr="00411B4B">
        <w:rPr>
          <w:rFonts w:ascii="Arial" w:hAnsi="Arial" w:cs="Arial"/>
          <w:lang w:val="it-IT"/>
        </w:rPr>
        <w:t xml:space="preserve"> 2021-2027.</w:t>
      </w:r>
    </w:p>
    <w:p w14:paraId="563AA1E0" w14:textId="1EE7FF83" w:rsidR="00103ED6" w:rsidRPr="00411B4B" w:rsidRDefault="00103ED6">
      <w:pPr>
        <w:rPr>
          <w:rFonts w:ascii="Arial" w:hAnsi="Arial" w:cs="Arial"/>
          <w:lang w:val="it-IT"/>
        </w:rPr>
      </w:pPr>
      <w:r w:rsidRPr="00411B4B">
        <w:rPr>
          <w:rFonts w:ascii="Arial" w:hAnsi="Arial" w:cs="Arial"/>
          <w:lang w:val="it-IT"/>
        </w:rPr>
        <w:t xml:space="preserve">Al livello italiano: </w:t>
      </w:r>
    </w:p>
    <w:p w14:paraId="541A45FA" w14:textId="54E139B4" w:rsidR="00103ED6" w:rsidRPr="00411B4B" w:rsidRDefault="00103ED6" w:rsidP="00103ED6">
      <w:pPr>
        <w:pStyle w:val="Paragrafoelenco"/>
        <w:numPr>
          <w:ilvl w:val="0"/>
          <w:numId w:val="14"/>
        </w:numPr>
        <w:jc w:val="both"/>
        <w:rPr>
          <w:rFonts w:ascii="Arial" w:hAnsi="Arial" w:cs="Arial"/>
          <w:lang w:val="it-IT"/>
        </w:rPr>
      </w:pPr>
      <w:r w:rsidRPr="00411B4B">
        <w:rPr>
          <w:rFonts w:ascii="Arial" w:hAnsi="Arial" w:cs="Arial"/>
          <w:u w:val="single"/>
          <w:lang w:val="it-IT"/>
        </w:rPr>
        <w:t>Linee guida nazionali</w:t>
      </w:r>
      <w:r w:rsidRPr="00411B4B">
        <w:rPr>
          <w:rFonts w:ascii="Arial" w:hAnsi="Arial" w:cs="Arial"/>
          <w:lang w:val="it-IT"/>
        </w:rPr>
        <w:t>: “</w:t>
      </w:r>
      <w:r w:rsidRPr="00411B4B">
        <w:rPr>
          <w:rFonts w:ascii="Arial" w:hAnsi="Arial" w:cs="Arial"/>
          <w:i/>
          <w:iCs/>
          <w:lang w:val="it-IT"/>
        </w:rPr>
        <w:t>Guida operativa per il rispetto del principio di non arrecare danno significativo all’ambiente</w:t>
      </w:r>
      <w:r w:rsidRPr="00411B4B">
        <w:rPr>
          <w:rFonts w:ascii="Arial" w:hAnsi="Arial" w:cs="Arial"/>
          <w:lang w:val="it-IT"/>
        </w:rPr>
        <w:t xml:space="preserve">”, redatta nell’ambito del PNRR </w:t>
      </w:r>
      <w:r w:rsidR="00080CA2" w:rsidRPr="00411B4B">
        <w:rPr>
          <w:rFonts w:ascii="Arial" w:hAnsi="Arial" w:cs="Arial"/>
          <w:lang w:val="it-IT"/>
        </w:rPr>
        <w:t xml:space="preserve">(il suo aggiornamento ad ottobre 2022) </w:t>
      </w:r>
      <w:r w:rsidRPr="00411B4B">
        <w:rPr>
          <w:rFonts w:ascii="Arial" w:hAnsi="Arial" w:cs="Arial"/>
          <w:lang w:val="it-IT"/>
        </w:rPr>
        <w:t>e la “</w:t>
      </w:r>
      <w:r w:rsidRPr="00411B4B">
        <w:rPr>
          <w:rFonts w:ascii="Arial" w:hAnsi="Arial" w:cs="Arial"/>
          <w:i/>
          <w:iCs/>
          <w:lang w:val="it-IT"/>
        </w:rPr>
        <w:t xml:space="preserve">nota </w:t>
      </w:r>
      <w:r w:rsidR="00C45F70" w:rsidRPr="00411B4B">
        <w:rPr>
          <w:rFonts w:ascii="Arial" w:hAnsi="Arial" w:cs="Arial"/>
          <w:i/>
          <w:iCs/>
          <w:lang w:val="it-IT"/>
        </w:rPr>
        <w:t xml:space="preserve">contenente </w:t>
      </w:r>
      <w:r w:rsidRPr="00411B4B">
        <w:rPr>
          <w:rFonts w:ascii="Arial" w:hAnsi="Arial" w:cs="Arial"/>
          <w:i/>
          <w:iCs/>
          <w:lang w:val="it-IT"/>
        </w:rPr>
        <w:t>orientament</w:t>
      </w:r>
      <w:r w:rsidR="00C45F70" w:rsidRPr="00411B4B">
        <w:rPr>
          <w:rFonts w:ascii="Arial" w:hAnsi="Arial" w:cs="Arial"/>
          <w:i/>
          <w:iCs/>
          <w:lang w:val="it-IT"/>
        </w:rPr>
        <w:t>i</w:t>
      </w:r>
      <w:r w:rsidRPr="00411B4B">
        <w:rPr>
          <w:rFonts w:ascii="Arial" w:hAnsi="Arial" w:cs="Arial"/>
          <w:i/>
          <w:iCs/>
          <w:lang w:val="it-IT"/>
        </w:rPr>
        <w:t xml:space="preserve"> all’applicazione del Principio orizzontale DNSH nei programmi cofinanziati dalla politica di coesione 2021-2027” </w:t>
      </w:r>
      <w:r w:rsidRPr="00411B4B">
        <w:rPr>
          <w:rFonts w:ascii="Arial" w:hAnsi="Arial" w:cs="Arial"/>
          <w:lang w:val="it-IT"/>
        </w:rPr>
        <w:t xml:space="preserve">del </w:t>
      </w:r>
      <w:r w:rsidR="004B5A8E" w:rsidRPr="00411B4B">
        <w:rPr>
          <w:rFonts w:ascii="Arial" w:hAnsi="Arial" w:cs="Arial"/>
          <w:lang w:val="it-IT"/>
        </w:rPr>
        <w:t xml:space="preserve">7 </w:t>
      </w:r>
      <w:r w:rsidRPr="00411B4B">
        <w:rPr>
          <w:rFonts w:ascii="Arial" w:hAnsi="Arial" w:cs="Arial"/>
          <w:lang w:val="it-IT"/>
        </w:rPr>
        <w:t>dicembre del 2021, che segue l’approccio definito per il PNRR e lo declina nell’ambito dei fondi FESI.</w:t>
      </w:r>
    </w:p>
    <w:p w14:paraId="097504D1" w14:textId="7A666234" w:rsidR="00F06854" w:rsidRPr="00411B4B" w:rsidRDefault="00F06854" w:rsidP="00F06854">
      <w:pPr>
        <w:jc w:val="both"/>
        <w:rPr>
          <w:rFonts w:ascii="Arial" w:hAnsi="Arial" w:cs="Arial"/>
          <w:lang w:val="it-IT"/>
        </w:rPr>
      </w:pPr>
      <w:r w:rsidRPr="00411B4B">
        <w:rPr>
          <w:rFonts w:ascii="Arial" w:hAnsi="Arial" w:cs="Arial"/>
          <w:lang w:val="it-IT"/>
        </w:rPr>
        <w:t>A livello</w:t>
      </w:r>
      <w:r w:rsidR="00C800D7" w:rsidRPr="00411B4B">
        <w:rPr>
          <w:rFonts w:ascii="Arial" w:hAnsi="Arial" w:cs="Arial"/>
          <w:lang w:val="it-IT"/>
        </w:rPr>
        <w:t xml:space="preserve"> del POR regionale</w:t>
      </w:r>
      <w:r w:rsidRPr="00411B4B">
        <w:rPr>
          <w:rFonts w:ascii="Arial" w:hAnsi="Arial" w:cs="Arial"/>
          <w:lang w:val="it-IT"/>
        </w:rPr>
        <w:t>:</w:t>
      </w:r>
    </w:p>
    <w:p w14:paraId="072105A0" w14:textId="16F201F6" w:rsidR="00F06854" w:rsidRPr="00411B4B" w:rsidRDefault="00511C41" w:rsidP="00F06854">
      <w:pPr>
        <w:pStyle w:val="Paragrafoelenco"/>
        <w:numPr>
          <w:ilvl w:val="0"/>
          <w:numId w:val="17"/>
        </w:numPr>
        <w:jc w:val="both"/>
        <w:rPr>
          <w:rFonts w:ascii="Arial" w:hAnsi="Arial" w:cs="Arial"/>
          <w:lang w:val="it-IT"/>
        </w:rPr>
      </w:pPr>
      <w:r w:rsidRPr="00411B4B">
        <w:rPr>
          <w:rFonts w:ascii="Arial" w:hAnsi="Arial" w:cs="Arial"/>
          <w:lang w:val="it-IT"/>
        </w:rPr>
        <w:t xml:space="preserve">Rapporto ambientale della </w:t>
      </w:r>
      <w:r w:rsidR="00F06854" w:rsidRPr="00411B4B">
        <w:rPr>
          <w:rFonts w:ascii="Arial" w:hAnsi="Arial" w:cs="Arial"/>
          <w:lang w:val="it-IT"/>
        </w:rPr>
        <w:t xml:space="preserve">Valutazione Ambientale Strategica, sezione </w:t>
      </w:r>
      <w:r w:rsidR="001B1AC5" w:rsidRPr="00411B4B">
        <w:rPr>
          <w:rFonts w:ascii="Arial" w:hAnsi="Arial" w:cs="Arial"/>
          <w:lang w:val="it-IT"/>
        </w:rPr>
        <w:t>5.8</w:t>
      </w:r>
      <w:r w:rsidR="00AF24F0" w:rsidRPr="00411B4B">
        <w:rPr>
          <w:rFonts w:ascii="Arial" w:hAnsi="Arial" w:cs="Arial"/>
          <w:lang w:val="it-IT"/>
        </w:rPr>
        <w:t xml:space="preserve"> di</w:t>
      </w:r>
      <w:r w:rsidR="00F06854" w:rsidRPr="00411B4B">
        <w:rPr>
          <w:rFonts w:ascii="Arial" w:hAnsi="Arial" w:cs="Arial"/>
          <w:lang w:val="it-IT"/>
        </w:rPr>
        <w:t xml:space="preserve"> verifica del principio DNSH </w:t>
      </w:r>
      <w:r w:rsidR="00900DBB" w:rsidRPr="00411B4B">
        <w:rPr>
          <w:rFonts w:ascii="Arial" w:hAnsi="Arial" w:cs="Arial"/>
          <w:lang w:val="it-IT"/>
        </w:rPr>
        <w:t xml:space="preserve">per </w:t>
      </w:r>
      <w:r w:rsidR="006D15CD" w:rsidRPr="00411B4B">
        <w:rPr>
          <w:rFonts w:ascii="Arial" w:hAnsi="Arial" w:cs="Arial"/>
          <w:lang w:val="it-IT"/>
        </w:rPr>
        <w:t xml:space="preserve">gli obiettivi specifici </w:t>
      </w:r>
      <w:r w:rsidR="00900DBB" w:rsidRPr="00411B4B">
        <w:rPr>
          <w:rFonts w:ascii="Arial" w:hAnsi="Arial" w:cs="Arial"/>
          <w:lang w:val="it-IT"/>
        </w:rPr>
        <w:t>del POR Marche 2021-2027</w:t>
      </w:r>
      <w:r w:rsidR="00F06854" w:rsidRPr="00411B4B">
        <w:rPr>
          <w:rFonts w:ascii="Arial" w:hAnsi="Arial" w:cs="Arial"/>
          <w:lang w:val="it-IT"/>
        </w:rPr>
        <w:t>.</w:t>
      </w:r>
    </w:p>
    <w:p w14:paraId="7E512E44" w14:textId="77777777" w:rsidR="00103ED6" w:rsidRPr="00411B4B" w:rsidRDefault="00103ED6">
      <w:pPr>
        <w:rPr>
          <w:rFonts w:ascii="Arial" w:hAnsi="Arial" w:cs="Arial"/>
          <w:sz w:val="24"/>
          <w:szCs w:val="24"/>
          <w:u w:val="single"/>
          <w:lang w:val="it-IT"/>
        </w:rPr>
      </w:pPr>
    </w:p>
    <w:p w14:paraId="1C0C3E3D" w14:textId="0EEFDCB5" w:rsidR="00AA4F1F" w:rsidRPr="00411B4B" w:rsidRDefault="00AA4F1F" w:rsidP="00B84D85">
      <w:pPr>
        <w:pStyle w:val="Titolo1"/>
        <w:rPr>
          <w:rFonts w:ascii="Arial" w:hAnsi="Arial" w:cs="Arial"/>
          <w:lang w:val="it-IT"/>
        </w:rPr>
      </w:pPr>
      <w:bookmarkStart w:id="1" w:name="_Toc169083991"/>
      <w:r w:rsidRPr="00411B4B">
        <w:rPr>
          <w:rFonts w:ascii="Arial" w:hAnsi="Arial" w:cs="Arial"/>
          <w:lang w:val="it-IT"/>
        </w:rPr>
        <w:t>Gli interventi del POR Marche 2021-2027 Asse 1</w:t>
      </w:r>
      <w:r w:rsidR="00235AC7" w:rsidRPr="00411B4B">
        <w:rPr>
          <w:rFonts w:ascii="Arial" w:hAnsi="Arial" w:cs="Arial"/>
          <w:lang w:val="it-IT"/>
        </w:rPr>
        <w:t xml:space="preserve"> schede MAPO</w:t>
      </w:r>
      <w:bookmarkEnd w:id="1"/>
    </w:p>
    <w:p w14:paraId="0B04130A" w14:textId="77777777" w:rsidR="00CF4876" w:rsidRPr="00411B4B" w:rsidRDefault="00CF4876">
      <w:pPr>
        <w:rPr>
          <w:rFonts w:ascii="Arial" w:hAnsi="Arial" w:cs="Arial"/>
          <w:u w:val="single"/>
          <w:lang w:val="it-IT"/>
        </w:rPr>
      </w:pPr>
    </w:p>
    <w:p w14:paraId="2CDE5377" w14:textId="7BDD4687" w:rsidR="00CD3E25" w:rsidRPr="00411B4B" w:rsidRDefault="00CD3E25">
      <w:pPr>
        <w:rPr>
          <w:rFonts w:ascii="Arial" w:hAnsi="Arial" w:cs="Arial"/>
          <w:u w:val="single"/>
          <w:lang w:val="it-IT"/>
        </w:rPr>
      </w:pPr>
      <w:r w:rsidRPr="00411B4B">
        <w:rPr>
          <w:rFonts w:ascii="Arial" w:hAnsi="Arial" w:cs="Arial"/>
          <w:u w:val="single"/>
          <w:lang w:val="it-IT"/>
        </w:rPr>
        <w:t xml:space="preserve">Descrizione interventi schede </w:t>
      </w:r>
      <w:r w:rsidR="0078088D" w:rsidRPr="00411B4B">
        <w:rPr>
          <w:rFonts w:ascii="Arial" w:hAnsi="Arial" w:cs="Arial"/>
          <w:u w:val="single"/>
          <w:lang w:val="it-IT"/>
        </w:rPr>
        <w:t xml:space="preserve">MAPO </w:t>
      </w:r>
      <w:r w:rsidRPr="00411B4B">
        <w:rPr>
          <w:rFonts w:ascii="Arial" w:hAnsi="Arial" w:cs="Arial"/>
          <w:u w:val="single"/>
          <w:lang w:val="it-IT"/>
        </w:rPr>
        <w:t>asse 1</w:t>
      </w:r>
    </w:p>
    <w:p w14:paraId="3594F622" w14:textId="57AA383B" w:rsidR="00524E20" w:rsidRPr="00411B4B" w:rsidRDefault="00CF4876" w:rsidP="00986056">
      <w:pPr>
        <w:jc w:val="both"/>
        <w:rPr>
          <w:rFonts w:ascii="Arial" w:hAnsi="Arial" w:cs="Arial"/>
          <w:lang w:val="it-IT"/>
        </w:rPr>
      </w:pPr>
      <w:r w:rsidRPr="00411B4B">
        <w:rPr>
          <w:rFonts w:ascii="Arial" w:hAnsi="Arial" w:cs="Arial"/>
          <w:lang w:val="it-IT"/>
        </w:rPr>
        <w:t xml:space="preserve">Gli interventi previsti dal MAPO </w:t>
      </w:r>
      <w:r w:rsidR="00986056" w:rsidRPr="00411B4B">
        <w:rPr>
          <w:rFonts w:ascii="Arial" w:hAnsi="Arial" w:cs="Arial"/>
          <w:lang w:val="it-IT"/>
        </w:rPr>
        <w:t>relativi</w:t>
      </w:r>
      <w:r w:rsidRPr="00411B4B">
        <w:rPr>
          <w:rFonts w:ascii="Arial" w:hAnsi="Arial" w:cs="Arial"/>
          <w:lang w:val="it-IT"/>
        </w:rPr>
        <w:t xml:space="preserve"> all’asse 1 sono riportati nella tabella 1</w:t>
      </w:r>
      <w:r w:rsidR="00256208" w:rsidRPr="00411B4B">
        <w:rPr>
          <w:rFonts w:ascii="Arial" w:hAnsi="Arial" w:cs="Arial"/>
          <w:lang w:val="it-IT"/>
        </w:rPr>
        <w:t>.</w:t>
      </w:r>
      <w:r w:rsidR="00986056" w:rsidRPr="00411B4B">
        <w:rPr>
          <w:rFonts w:ascii="Arial" w:hAnsi="Arial" w:cs="Arial"/>
          <w:lang w:val="it-IT"/>
        </w:rPr>
        <w:t xml:space="preserve"> Gli interventi dell’asse 1 del POR Marche sono </w:t>
      </w:r>
      <w:r w:rsidR="00524E20" w:rsidRPr="00411B4B">
        <w:rPr>
          <w:rFonts w:ascii="Arial" w:hAnsi="Arial" w:cs="Arial"/>
          <w:lang w:val="it-IT"/>
        </w:rPr>
        <w:t>a favore del sistema di ricerca/innovazione e per la competitività delle imprese, includo</w:t>
      </w:r>
      <w:r w:rsidR="00C800D7" w:rsidRPr="00411B4B">
        <w:rPr>
          <w:rFonts w:ascii="Arial" w:hAnsi="Arial" w:cs="Arial"/>
          <w:lang w:val="it-IT"/>
        </w:rPr>
        <w:t xml:space="preserve">no </w:t>
      </w:r>
      <w:r w:rsidR="00986056" w:rsidRPr="00411B4B">
        <w:rPr>
          <w:rFonts w:ascii="Arial" w:hAnsi="Arial" w:cs="Arial"/>
          <w:lang w:val="it-IT"/>
        </w:rPr>
        <w:t xml:space="preserve">quattro </w:t>
      </w:r>
      <w:r w:rsidR="00C800D7" w:rsidRPr="00411B4B">
        <w:rPr>
          <w:rFonts w:ascii="Arial" w:hAnsi="Arial" w:cs="Arial"/>
          <w:lang w:val="it-IT"/>
        </w:rPr>
        <w:t xml:space="preserve">tipologie di </w:t>
      </w:r>
      <w:r w:rsidR="00524E20" w:rsidRPr="00411B4B">
        <w:rPr>
          <w:rFonts w:ascii="Arial" w:hAnsi="Arial" w:cs="Arial"/>
          <w:lang w:val="it-IT"/>
        </w:rPr>
        <w:t>spese relative</w:t>
      </w:r>
      <w:r w:rsidR="00C800D7" w:rsidRPr="00411B4B">
        <w:rPr>
          <w:rFonts w:ascii="Arial" w:hAnsi="Arial" w:cs="Arial"/>
          <w:lang w:val="it-IT"/>
        </w:rPr>
        <w:t xml:space="preserve"> a</w:t>
      </w:r>
      <w:r w:rsidR="00524E20" w:rsidRPr="00411B4B">
        <w:rPr>
          <w:rFonts w:ascii="Arial" w:hAnsi="Arial" w:cs="Arial"/>
          <w:lang w:val="it-IT"/>
        </w:rPr>
        <w:t xml:space="preserve">: </w:t>
      </w:r>
    </w:p>
    <w:p w14:paraId="1FCEDCDC" w14:textId="6B68F27F" w:rsidR="00524E20" w:rsidRPr="00411B4B" w:rsidRDefault="007325A3" w:rsidP="00524E20">
      <w:pPr>
        <w:pStyle w:val="Paragrafoelenco"/>
        <w:numPr>
          <w:ilvl w:val="0"/>
          <w:numId w:val="13"/>
        </w:numPr>
        <w:rPr>
          <w:rFonts w:ascii="Arial" w:hAnsi="Arial" w:cs="Arial"/>
          <w:lang w:val="it-IT"/>
        </w:rPr>
      </w:pPr>
      <w:r w:rsidRPr="00411B4B">
        <w:rPr>
          <w:rFonts w:ascii="Arial" w:hAnsi="Arial" w:cs="Arial"/>
          <w:lang w:val="it-IT"/>
        </w:rPr>
        <w:t>G</w:t>
      </w:r>
      <w:r w:rsidR="00524E20" w:rsidRPr="00411B4B">
        <w:rPr>
          <w:rFonts w:ascii="Arial" w:hAnsi="Arial" w:cs="Arial"/>
          <w:lang w:val="it-IT"/>
        </w:rPr>
        <w:t>estione del personale, spese generali e acquisti</w:t>
      </w:r>
      <w:r w:rsidR="00B40C3D" w:rsidRPr="00411B4B">
        <w:rPr>
          <w:rFonts w:ascii="Arial" w:hAnsi="Arial" w:cs="Arial"/>
          <w:lang w:val="it-IT"/>
        </w:rPr>
        <w:t xml:space="preserve"> di</w:t>
      </w:r>
      <w:r w:rsidR="00524E20" w:rsidRPr="00411B4B">
        <w:rPr>
          <w:rFonts w:ascii="Arial" w:hAnsi="Arial" w:cs="Arial"/>
          <w:lang w:val="it-IT"/>
        </w:rPr>
        <w:t xml:space="preserve"> servizi vari</w:t>
      </w:r>
      <w:r w:rsidRPr="00411B4B">
        <w:rPr>
          <w:rFonts w:ascii="Arial" w:hAnsi="Arial" w:cs="Arial"/>
          <w:lang w:val="it-IT"/>
        </w:rPr>
        <w:t>.</w:t>
      </w:r>
      <w:r w:rsidR="00524E20" w:rsidRPr="00411B4B">
        <w:rPr>
          <w:rFonts w:ascii="Arial" w:hAnsi="Arial" w:cs="Arial"/>
          <w:lang w:val="it-IT"/>
        </w:rPr>
        <w:t xml:space="preserve"> </w:t>
      </w:r>
    </w:p>
    <w:p w14:paraId="28BF77A7" w14:textId="01CA6A78" w:rsidR="00524E20" w:rsidRPr="00411B4B" w:rsidRDefault="00524E20" w:rsidP="00524E20">
      <w:pPr>
        <w:pStyle w:val="Paragrafoelenco"/>
        <w:numPr>
          <w:ilvl w:val="0"/>
          <w:numId w:val="13"/>
        </w:numPr>
        <w:rPr>
          <w:rFonts w:ascii="Arial" w:hAnsi="Arial" w:cs="Arial"/>
          <w:lang w:val="it-IT"/>
        </w:rPr>
      </w:pPr>
      <w:r w:rsidRPr="00411B4B">
        <w:rPr>
          <w:rFonts w:ascii="Arial" w:hAnsi="Arial" w:cs="Arial"/>
          <w:lang w:val="it-IT"/>
        </w:rPr>
        <w:t>Impianti e attrezzature</w:t>
      </w:r>
      <w:r w:rsidR="007325A3" w:rsidRPr="00411B4B">
        <w:rPr>
          <w:rFonts w:ascii="Arial" w:hAnsi="Arial" w:cs="Arial"/>
          <w:lang w:val="it-IT"/>
        </w:rPr>
        <w:t>.</w:t>
      </w:r>
      <w:r w:rsidRPr="00411B4B">
        <w:rPr>
          <w:rFonts w:ascii="Arial" w:hAnsi="Arial" w:cs="Arial"/>
          <w:lang w:val="it-IT"/>
        </w:rPr>
        <w:t xml:space="preserve"> </w:t>
      </w:r>
    </w:p>
    <w:p w14:paraId="7A9C8D83" w14:textId="342BF02B" w:rsidR="00524E20" w:rsidRPr="00411B4B" w:rsidRDefault="00524E20" w:rsidP="00524E20">
      <w:pPr>
        <w:pStyle w:val="Paragrafoelenco"/>
        <w:numPr>
          <w:ilvl w:val="0"/>
          <w:numId w:val="13"/>
        </w:numPr>
        <w:rPr>
          <w:rFonts w:ascii="Arial" w:hAnsi="Arial" w:cs="Arial"/>
          <w:lang w:val="it-IT"/>
        </w:rPr>
      </w:pPr>
      <w:r w:rsidRPr="00411B4B">
        <w:rPr>
          <w:rFonts w:ascii="Arial" w:hAnsi="Arial" w:cs="Arial"/>
          <w:lang w:val="it-IT"/>
        </w:rPr>
        <w:t xml:space="preserve">Lavori di impiantistica/opere muratura a finalità </w:t>
      </w:r>
      <w:r w:rsidR="007325A3" w:rsidRPr="00411B4B">
        <w:rPr>
          <w:rFonts w:ascii="Arial" w:hAnsi="Arial" w:cs="Arial"/>
          <w:lang w:val="it-IT"/>
        </w:rPr>
        <w:t xml:space="preserve">di </w:t>
      </w:r>
      <w:r w:rsidRPr="00411B4B">
        <w:rPr>
          <w:rFonts w:ascii="Arial" w:hAnsi="Arial" w:cs="Arial"/>
          <w:lang w:val="it-IT"/>
        </w:rPr>
        <w:t>progetto</w:t>
      </w:r>
      <w:r w:rsidR="007325A3" w:rsidRPr="00411B4B">
        <w:rPr>
          <w:rFonts w:ascii="Arial" w:hAnsi="Arial" w:cs="Arial"/>
          <w:lang w:val="it-IT"/>
        </w:rPr>
        <w:t>.</w:t>
      </w:r>
    </w:p>
    <w:p w14:paraId="4EF30CA7" w14:textId="74366C5B" w:rsidR="00524E20" w:rsidRPr="00411B4B" w:rsidRDefault="00524E20" w:rsidP="00524E20">
      <w:pPr>
        <w:pStyle w:val="Paragrafoelenco"/>
        <w:numPr>
          <w:ilvl w:val="0"/>
          <w:numId w:val="13"/>
        </w:numPr>
        <w:rPr>
          <w:rFonts w:ascii="Arial" w:hAnsi="Arial" w:cs="Arial"/>
          <w:lang w:val="it-IT"/>
        </w:rPr>
      </w:pPr>
      <w:r w:rsidRPr="00411B4B">
        <w:rPr>
          <w:rFonts w:ascii="Arial" w:hAnsi="Arial" w:cs="Arial"/>
          <w:lang w:val="it-IT"/>
        </w:rPr>
        <w:t xml:space="preserve">Interventi su </w:t>
      </w:r>
      <w:r w:rsidR="004E4F50" w:rsidRPr="00411B4B">
        <w:rPr>
          <w:rFonts w:ascii="Arial" w:hAnsi="Arial" w:cs="Arial"/>
          <w:lang w:val="it-IT"/>
        </w:rPr>
        <w:t xml:space="preserve">terreni, </w:t>
      </w:r>
      <w:r w:rsidRPr="00411B4B">
        <w:rPr>
          <w:rFonts w:ascii="Arial" w:hAnsi="Arial" w:cs="Arial"/>
          <w:lang w:val="it-IT"/>
        </w:rPr>
        <w:t>edifici ed immobili</w:t>
      </w:r>
      <w:r w:rsidR="00414775" w:rsidRPr="00411B4B">
        <w:rPr>
          <w:rFonts w:ascii="Arial" w:hAnsi="Arial" w:cs="Arial"/>
          <w:lang w:val="it-IT"/>
        </w:rPr>
        <w:t xml:space="preserve"> (nuovi o in ristrutturazione)</w:t>
      </w:r>
      <w:r w:rsidRPr="00411B4B">
        <w:rPr>
          <w:rFonts w:ascii="Arial" w:hAnsi="Arial" w:cs="Arial"/>
          <w:lang w:val="it-IT"/>
        </w:rPr>
        <w:t>.</w:t>
      </w:r>
    </w:p>
    <w:p w14:paraId="2938E340" w14:textId="77777777" w:rsidR="00511C41" w:rsidRPr="00411B4B" w:rsidRDefault="00511C41">
      <w:pPr>
        <w:rPr>
          <w:rFonts w:ascii="Arial" w:hAnsi="Arial" w:cs="Arial"/>
          <w:sz w:val="24"/>
          <w:szCs w:val="24"/>
          <w:lang w:val="it-IT"/>
        </w:rPr>
      </w:pPr>
    </w:p>
    <w:p w14:paraId="373169B5" w14:textId="05304E4F" w:rsidR="00511C41" w:rsidRPr="00411B4B" w:rsidRDefault="00511C41" w:rsidP="00511C41">
      <w:pPr>
        <w:rPr>
          <w:rFonts w:ascii="Arial" w:hAnsi="Arial" w:cs="Arial"/>
          <w:sz w:val="24"/>
          <w:szCs w:val="24"/>
          <w:lang w:val="it-IT"/>
        </w:rPr>
        <w:sectPr w:rsidR="00511C41" w:rsidRPr="00411B4B" w:rsidSect="00F62EE2">
          <w:headerReference w:type="default" r:id="rId11"/>
          <w:footerReference w:type="default" r:id="rId12"/>
          <w:pgSz w:w="12240" w:h="15840"/>
          <w:pgMar w:top="1440" w:right="1440" w:bottom="1440" w:left="1440" w:header="720" w:footer="720" w:gutter="0"/>
          <w:cols w:space="720"/>
          <w:docGrid w:linePitch="360"/>
        </w:sectPr>
      </w:pPr>
    </w:p>
    <w:p w14:paraId="07EB5F83" w14:textId="710ABE58" w:rsidR="00A1277D" w:rsidRPr="00411B4B" w:rsidRDefault="00652EFB">
      <w:pPr>
        <w:rPr>
          <w:rFonts w:ascii="Arial" w:hAnsi="Arial" w:cs="Arial"/>
          <w:sz w:val="24"/>
          <w:szCs w:val="24"/>
          <w:lang w:val="it-IT"/>
        </w:rPr>
      </w:pPr>
      <w:r w:rsidRPr="00411B4B">
        <w:rPr>
          <w:rFonts w:ascii="Arial" w:hAnsi="Arial" w:cs="Arial"/>
          <w:i/>
          <w:iCs/>
          <w:sz w:val="24"/>
          <w:szCs w:val="24"/>
          <w:lang w:val="it-IT"/>
        </w:rPr>
        <w:lastRenderedPageBreak/>
        <w:t>Tabella 1</w:t>
      </w:r>
      <w:r w:rsidRPr="00411B4B">
        <w:rPr>
          <w:rFonts w:ascii="Arial" w:hAnsi="Arial" w:cs="Arial"/>
          <w:sz w:val="24"/>
          <w:szCs w:val="24"/>
          <w:lang w:val="it-IT"/>
        </w:rPr>
        <w:t xml:space="preserve">: </w:t>
      </w:r>
      <w:r w:rsidR="00DD7A9B" w:rsidRPr="00411B4B">
        <w:rPr>
          <w:rFonts w:ascii="Arial" w:hAnsi="Arial" w:cs="Arial"/>
          <w:sz w:val="24"/>
          <w:szCs w:val="24"/>
          <w:lang w:val="it-IT"/>
        </w:rPr>
        <w:t xml:space="preserve">Interventi asse 1. Scheda </w:t>
      </w:r>
      <w:r w:rsidR="00B10098" w:rsidRPr="00411B4B">
        <w:rPr>
          <w:rFonts w:ascii="Arial" w:hAnsi="Arial" w:cs="Arial"/>
          <w:sz w:val="24"/>
          <w:szCs w:val="24"/>
          <w:lang w:val="it-IT"/>
        </w:rPr>
        <w:t>MAPO</w:t>
      </w:r>
      <w:r w:rsidR="00DD7A9B" w:rsidRPr="00411B4B">
        <w:rPr>
          <w:rFonts w:ascii="Arial" w:hAnsi="Arial" w:cs="Arial"/>
          <w:sz w:val="24"/>
          <w:szCs w:val="24"/>
          <w:lang w:val="it-IT"/>
        </w:rPr>
        <w:t xml:space="preserve">, beneficiari e spesa ammissibile </w:t>
      </w:r>
    </w:p>
    <w:tbl>
      <w:tblPr>
        <w:tblStyle w:val="Grigliatabella"/>
        <w:tblW w:w="5000" w:type="pct"/>
        <w:tblLook w:val="04A0" w:firstRow="1" w:lastRow="0" w:firstColumn="1" w:lastColumn="0" w:noHBand="0" w:noVBand="1"/>
      </w:tblPr>
      <w:tblGrid>
        <w:gridCol w:w="2590"/>
        <w:gridCol w:w="2536"/>
        <w:gridCol w:w="1800"/>
        <w:gridCol w:w="6024"/>
      </w:tblGrid>
      <w:tr w:rsidR="00DD7A9B" w:rsidRPr="00411B4B" w14:paraId="1AB27366" w14:textId="77777777" w:rsidTr="00A81477">
        <w:trPr>
          <w:tblHeader/>
        </w:trPr>
        <w:tc>
          <w:tcPr>
            <w:tcW w:w="1000" w:type="pct"/>
            <w:shd w:val="clear" w:color="auto" w:fill="BDD6EE" w:themeFill="accent5" w:themeFillTint="66"/>
          </w:tcPr>
          <w:p w14:paraId="310756E3" w14:textId="495E5627" w:rsidR="00DD7A9B" w:rsidRPr="00411B4B" w:rsidRDefault="00DD7A9B" w:rsidP="00CD260B">
            <w:pPr>
              <w:jc w:val="center"/>
              <w:rPr>
                <w:rFonts w:ascii="Arial" w:hAnsi="Arial" w:cs="Arial"/>
                <w:b/>
                <w:bCs/>
                <w:sz w:val="24"/>
                <w:szCs w:val="24"/>
                <w:lang w:val="it-IT"/>
              </w:rPr>
            </w:pPr>
            <w:r w:rsidRPr="00411B4B">
              <w:rPr>
                <w:rFonts w:ascii="Arial" w:hAnsi="Arial" w:cs="Arial"/>
                <w:b/>
                <w:bCs/>
                <w:sz w:val="24"/>
                <w:szCs w:val="24"/>
                <w:lang w:val="it-IT"/>
              </w:rPr>
              <w:t>Azione</w:t>
            </w:r>
          </w:p>
        </w:tc>
        <w:tc>
          <w:tcPr>
            <w:tcW w:w="979" w:type="pct"/>
            <w:shd w:val="clear" w:color="auto" w:fill="BDD6EE" w:themeFill="accent5" w:themeFillTint="66"/>
          </w:tcPr>
          <w:p w14:paraId="019D193C" w14:textId="67CA4F6A" w:rsidR="00DD7A9B" w:rsidRPr="00411B4B" w:rsidRDefault="00DD7A9B" w:rsidP="00CD260B">
            <w:pPr>
              <w:jc w:val="center"/>
              <w:rPr>
                <w:rFonts w:ascii="Arial" w:hAnsi="Arial" w:cs="Arial"/>
                <w:b/>
                <w:bCs/>
                <w:sz w:val="24"/>
                <w:szCs w:val="24"/>
                <w:lang w:val="it-IT"/>
              </w:rPr>
            </w:pPr>
            <w:r w:rsidRPr="00411B4B">
              <w:rPr>
                <w:rFonts w:ascii="Arial" w:hAnsi="Arial" w:cs="Arial"/>
                <w:b/>
                <w:bCs/>
                <w:sz w:val="24"/>
                <w:szCs w:val="24"/>
                <w:lang w:val="it-IT"/>
              </w:rPr>
              <w:t xml:space="preserve">Scheda </w:t>
            </w:r>
            <w:r w:rsidR="00B10098" w:rsidRPr="00411B4B">
              <w:rPr>
                <w:rFonts w:ascii="Arial" w:hAnsi="Arial" w:cs="Arial"/>
                <w:b/>
                <w:bCs/>
                <w:sz w:val="24"/>
                <w:szCs w:val="24"/>
                <w:lang w:val="it-IT"/>
              </w:rPr>
              <w:t>MAPO</w:t>
            </w:r>
          </w:p>
        </w:tc>
        <w:tc>
          <w:tcPr>
            <w:tcW w:w="695" w:type="pct"/>
            <w:shd w:val="clear" w:color="auto" w:fill="BDD6EE" w:themeFill="accent5" w:themeFillTint="66"/>
          </w:tcPr>
          <w:p w14:paraId="02DDD350" w14:textId="2B853316" w:rsidR="00DD7A9B" w:rsidRPr="00411B4B" w:rsidRDefault="00DD7A9B" w:rsidP="00CD260B">
            <w:pPr>
              <w:jc w:val="center"/>
              <w:rPr>
                <w:rFonts w:ascii="Arial" w:hAnsi="Arial" w:cs="Arial"/>
                <w:b/>
                <w:bCs/>
                <w:sz w:val="24"/>
                <w:szCs w:val="24"/>
                <w:lang w:val="it-IT"/>
              </w:rPr>
            </w:pPr>
            <w:r w:rsidRPr="00411B4B">
              <w:rPr>
                <w:rFonts w:ascii="Arial" w:hAnsi="Arial" w:cs="Arial"/>
                <w:b/>
                <w:bCs/>
                <w:sz w:val="24"/>
                <w:szCs w:val="24"/>
                <w:lang w:val="it-IT"/>
              </w:rPr>
              <w:t>Beneficiario</w:t>
            </w:r>
          </w:p>
        </w:tc>
        <w:tc>
          <w:tcPr>
            <w:tcW w:w="2326" w:type="pct"/>
            <w:shd w:val="clear" w:color="auto" w:fill="BDD6EE" w:themeFill="accent5" w:themeFillTint="66"/>
          </w:tcPr>
          <w:p w14:paraId="116CEC50" w14:textId="5DC69FF0" w:rsidR="00DD7A9B" w:rsidRPr="00411B4B" w:rsidRDefault="00DD7A9B" w:rsidP="00CD260B">
            <w:pPr>
              <w:jc w:val="center"/>
              <w:rPr>
                <w:rFonts w:ascii="Arial" w:hAnsi="Arial" w:cs="Arial"/>
                <w:b/>
                <w:bCs/>
                <w:sz w:val="24"/>
                <w:szCs w:val="24"/>
                <w:lang w:val="it-IT"/>
              </w:rPr>
            </w:pPr>
            <w:r w:rsidRPr="00411B4B">
              <w:rPr>
                <w:rFonts w:ascii="Arial" w:hAnsi="Arial" w:cs="Arial"/>
                <w:b/>
                <w:bCs/>
                <w:sz w:val="24"/>
                <w:szCs w:val="24"/>
                <w:lang w:val="it-IT"/>
              </w:rPr>
              <w:t>Spesa ammissibile</w:t>
            </w:r>
          </w:p>
        </w:tc>
      </w:tr>
      <w:tr w:rsidR="00DD7A9B" w:rsidRPr="00411B4B" w14:paraId="5AB297F4" w14:textId="77777777" w:rsidTr="00A81477">
        <w:tc>
          <w:tcPr>
            <w:tcW w:w="1000" w:type="pct"/>
            <w:vAlign w:val="center"/>
          </w:tcPr>
          <w:p w14:paraId="4B01BFF9" w14:textId="2C065684" w:rsidR="00DD7A9B" w:rsidRPr="00411B4B" w:rsidRDefault="00CD260B" w:rsidP="00406F3C">
            <w:pPr>
              <w:rPr>
                <w:rFonts w:ascii="Arial" w:hAnsi="Arial" w:cs="Arial"/>
                <w:sz w:val="20"/>
                <w:szCs w:val="20"/>
                <w:lang w:val="it-IT"/>
              </w:rPr>
            </w:pPr>
            <w:r w:rsidRPr="00411B4B">
              <w:rPr>
                <w:rFonts w:ascii="Arial" w:hAnsi="Arial" w:cs="Arial"/>
                <w:sz w:val="20"/>
                <w:szCs w:val="20"/>
                <w:lang w:val="it-IT"/>
              </w:rPr>
              <w:t>Azione 1.1.1 – Sostegno a progetti di ricerca e sviluppo</w:t>
            </w:r>
          </w:p>
        </w:tc>
        <w:tc>
          <w:tcPr>
            <w:tcW w:w="979" w:type="pct"/>
            <w:vAlign w:val="center"/>
          </w:tcPr>
          <w:p w14:paraId="1D2E8039" w14:textId="7ABD0F11" w:rsidR="00DD7A9B" w:rsidRPr="00411B4B" w:rsidRDefault="00CD260B" w:rsidP="00406F3C">
            <w:pPr>
              <w:rPr>
                <w:rFonts w:ascii="Arial" w:hAnsi="Arial" w:cs="Arial"/>
                <w:sz w:val="20"/>
                <w:szCs w:val="20"/>
                <w:lang w:val="it-IT"/>
              </w:rPr>
            </w:pPr>
            <w:r w:rsidRPr="00411B4B">
              <w:rPr>
                <w:rFonts w:ascii="Arial" w:hAnsi="Arial" w:cs="Arial"/>
                <w:sz w:val="20"/>
                <w:szCs w:val="20"/>
                <w:lang w:val="it-IT"/>
              </w:rPr>
              <w:t>Intervento 1.1.1.1 – Incentivi alle imprese per attività collaborativa di ricerca industriale e sviluppo sperimentale</w:t>
            </w:r>
          </w:p>
        </w:tc>
        <w:tc>
          <w:tcPr>
            <w:tcW w:w="695" w:type="pct"/>
            <w:vAlign w:val="center"/>
          </w:tcPr>
          <w:p w14:paraId="1BF9D4E3" w14:textId="38E281A6" w:rsidR="00DD7A9B" w:rsidRPr="00411B4B" w:rsidRDefault="00CD260B" w:rsidP="00406F3C">
            <w:pPr>
              <w:rPr>
                <w:rFonts w:ascii="Arial" w:hAnsi="Arial" w:cs="Arial"/>
                <w:sz w:val="20"/>
                <w:szCs w:val="20"/>
                <w:lang w:val="it-IT"/>
              </w:rPr>
            </w:pPr>
            <w:r w:rsidRPr="00411B4B">
              <w:rPr>
                <w:rFonts w:ascii="Arial" w:hAnsi="Arial" w:cs="Arial"/>
                <w:sz w:val="20"/>
                <w:szCs w:val="20"/>
                <w:lang w:val="it-IT"/>
              </w:rPr>
              <w:t>Imprese</w:t>
            </w:r>
          </w:p>
        </w:tc>
        <w:tc>
          <w:tcPr>
            <w:tcW w:w="2326" w:type="pct"/>
            <w:vAlign w:val="center"/>
          </w:tcPr>
          <w:p w14:paraId="1DAC494E" w14:textId="3AD2B95A" w:rsidR="00CD260B" w:rsidRPr="00411B4B" w:rsidRDefault="00CD260B" w:rsidP="00406F3C">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Personale</w:t>
            </w:r>
          </w:p>
          <w:p w14:paraId="126C1D36" w14:textId="404836F8" w:rsidR="00CD260B" w:rsidRPr="00411B4B" w:rsidRDefault="00007E7E" w:rsidP="00406F3C">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Nuova s</w:t>
            </w:r>
            <w:r w:rsidR="00CD260B" w:rsidRPr="00411B4B">
              <w:rPr>
                <w:rFonts w:ascii="Arial" w:hAnsi="Arial" w:cs="Arial"/>
                <w:sz w:val="20"/>
                <w:szCs w:val="20"/>
                <w:lang w:val="it-IT"/>
              </w:rPr>
              <w:t>trumentazione e attrezzatur</w:t>
            </w:r>
            <w:r w:rsidRPr="00411B4B">
              <w:rPr>
                <w:rFonts w:ascii="Arial" w:hAnsi="Arial" w:cs="Arial"/>
                <w:sz w:val="20"/>
                <w:szCs w:val="20"/>
                <w:lang w:val="it-IT"/>
              </w:rPr>
              <w:t>a</w:t>
            </w:r>
          </w:p>
          <w:p w14:paraId="58A95271" w14:textId="11829BB9" w:rsidR="00CD260B" w:rsidRPr="00411B4B" w:rsidRDefault="00CD260B" w:rsidP="00406F3C">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Ricerca contrattuale, conoscenze e brevetti acquisiti, servizi di consulenza e studi di fattibilità</w:t>
            </w:r>
          </w:p>
          <w:p w14:paraId="72CCB13C" w14:textId="5A9CD0D0" w:rsidR="00CD260B" w:rsidRPr="00411B4B" w:rsidRDefault="00CD260B" w:rsidP="00406F3C">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Costi dei materiali, delle forniture e di prodotti analoghi</w:t>
            </w:r>
          </w:p>
          <w:p w14:paraId="03BBE7A7" w14:textId="4D0395C7" w:rsidR="00DD7A9B" w:rsidRPr="00411B4B" w:rsidRDefault="00CD260B" w:rsidP="00406F3C">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 xml:space="preserve">Spese generali </w:t>
            </w:r>
          </w:p>
        </w:tc>
      </w:tr>
      <w:tr w:rsidR="00DD7A9B" w:rsidRPr="00411B4B" w14:paraId="57681DAC" w14:textId="77777777" w:rsidTr="00A81477">
        <w:tc>
          <w:tcPr>
            <w:tcW w:w="1000" w:type="pct"/>
            <w:vAlign w:val="center"/>
          </w:tcPr>
          <w:p w14:paraId="107C64E1" w14:textId="1396B382" w:rsidR="00DD7A9B" w:rsidRPr="00411B4B" w:rsidRDefault="00CD260B" w:rsidP="00406F3C">
            <w:pPr>
              <w:rPr>
                <w:rFonts w:ascii="Arial" w:hAnsi="Arial" w:cs="Arial"/>
                <w:sz w:val="24"/>
                <w:szCs w:val="24"/>
                <w:lang w:val="it-IT"/>
              </w:rPr>
            </w:pPr>
            <w:r w:rsidRPr="00411B4B">
              <w:rPr>
                <w:rFonts w:ascii="Arial" w:hAnsi="Arial" w:cs="Arial"/>
                <w:sz w:val="20"/>
                <w:szCs w:val="20"/>
                <w:lang w:val="it-IT"/>
              </w:rPr>
              <w:t>Azione 1.1.2 – Sostegno a progetti per l’innovazione e la diversificazione di prodotto o servizio</w:t>
            </w:r>
          </w:p>
        </w:tc>
        <w:tc>
          <w:tcPr>
            <w:tcW w:w="979" w:type="pct"/>
            <w:vAlign w:val="center"/>
          </w:tcPr>
          <w:p w14:paraId="0F36BB2C" w14:textId="3FCADB98" w:rsidR="00DD7A9B" w:rsidRPr="00411B4B" w:rsidRDefault="00CD260B" w:rsidP="00406F3C">
            <w:pPr>
              <w:rPr>
                <w:rFonts w:ascii="Arial" w:hAnsi="Arial" w:cs="Arial"/>
                <w:sz w:val="24"/>
                <w:szCs w:val="24"/>
                <w:lang w:val="it-IT"/>
              </w:rPr>
            </w:pPr>
            <w:r w:rsidRPr="00411B4B">
              <w:rPr>
                <w:rFonts w:ascii="Arial" w:hAnsi="Arial" w:cs="Arial"/>
                <w:sz w:val="20"/>
                <w:szCs w:val="20"/>
                <w:lang w:val="it-IT"/>
              </w:rPr>
              <w:t>Intervento 1.1.2.1 - Sostegno a progetti di innovazione e diversificazione di prodotto o servizio</w:t>
            </w:r>
          </w:p>
        </w:tc>
        <w:tc>
          <w:tcPr>
            <w:tcW w:w="695" w:type="pct"/>
            <w:vAlign w:val="center"/>
          </w:tcPr>
          <w:p w14:paraId="41B739A3" w14:textId="38EEF031" w:rsidR="00DD7A9B" w:rsidRPr="00411B4B" w:rsidRDefault="008B59C3" w:rsidP="00406F3C">
            <w:pPr>
              <w:rPr>
                <w:rFonts w:ascii="Arial" w:hAnsi="Arial" w:cs="Arial"/>
                <w:sz w:val="24"/>
                <w:szCs w:val="24"/>
                <w:lang w:val="it-IT"/>
              </w:rPr>
            </w:pPr>
            <w:r w:rsidRPr="00411B4B">
              <w:rPr>
                <w:rFonts w:ascii="Arial" w:hAnsi="Arial" w:cs="Arial"/>
                <w:sz w:val="20"/>
                <w:szCs w:val="20"/>
                <w:lang w:val="it-IT"/>
              </w:rPr>
              <w:t>Imprese</w:t>
            </w:r>
          </w:p>
        </w:tc>
        <w:tc>
          <w:tcPr>
            <w:tcW w:w="2326" w:type="pct"/>
            <w:vAlign w:val="center"/>
          </w:tcPr>
          <w:p w14:paraId="073366B5" w14:textId="1D95C172" w:rsidR="00CD260B" w:rsidRPr="00411B4B" w:rsidRDefault="00531686" w:rsidP="00406F3C">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P</w:t>
            </w:r>
            <w:r w:rsidR="00CD260B" w:rsidRPr="00411B4B">
              <w:rPr>
                <w:rFonts w:ascii="Arial" w:hAnsi="Arial" w:cs="Arial"/>
                <w:sz w:val="20"/>
                <w:szCs w:val="20"/>
                <w:lang w:val="it-IT"/>
              </w:rPr>
              <w:t xml:space="preserve">ersonale </w:t>
            </w:r>
          </w:p>
          <w:p w14:paraId="59F7D28B" w14:textId="152AF734" w:rsidR="00CD260B" w:rsidRPr="00411B4B" w:rsidRDefault="00531686" w:rsidP="00406F3C">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S</w:t>
            </w:r>
            <w:r w:rsidR="00CD260B" w:rsidRPr="00411B4B">
              <w:rPr>
                <w:rFonts w:ascii="Arial" w:hAnsi="Arial" w:cs="Arial"/>
                <w:sz w:val="20"/>
                <w:szCs w:val="20"/>
                <w:lang w:val="it-IT"/>
              </w:rPr>
              <w:t xml:space="preserve">ervizi di consulenza </w:t>
            </w:r>
          </w:p>
          <w:p w14:paraId="1354FF75" w14:textId="588816AD" w:rsidR="00CD260B" w:rsidRPr="00411B4B" w:rsidRDefault="00531686" w:rsidP="00406F3C">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A</w:t>
            </w:r>
            <w:r w:rsidR="00CD260B" w:rsidRPr="00411B4B">
              <w:rPr>
                <w:rFonts w:ascii="Arial" w:hAnsi="Arial" w:cs="Arial"/>
                <w:sz w:val="20"/>
                <w:szCs w:val="20"/>
                <w:lang w:val="it-IT"/>
              </w:rPr>
              <w:t xml:space="preserve">cquisizione di strumenti, attrezzature, macchinari, hardware, software e servizi erogati in modalità cloud computing e SAAS (software </w:t>
            </w:r>
            <w:proofErr w:type="spellStart"/>
            <w:r w:rsidR="00CD260B" w:rsidRPr="00411B4B">
              <w:rPr>
                <w:rFonts w:ascii="Arial" w:hAnsi="Arial" w:cs="Arial"/>
                <w:sz w:val="20"/>
                <w:szCs w:val="20"/>
                <w:lang w:val="it-IT"/>
              </w:rPr>
              <w:t>as</w:t>
            </w:r>
            <w:proofErr w:type="spellEnd"/>
            <w:r w:rsidR="00CD260B" w:rsidRPr="00411B4B">
              <w:rPr>
                <w:rFonts w:ascii="Arial" w:hAnsi="Arial" w:cs="Arial"/>
                <w:sz w:val="20"/>
                <w:szCs w:val="20"/>
                <w:lang w:val="it-IT"/>
              </w:rPr>
              <w:t xml:space="preserve"> a service); </w:t>
            </w:r>
          </w:p>
          <w:p w14:paraId="3ED8E0A1" w14:textId="2C5A2FA1" w:rsidR="00CD260B" w:rsidRPr="00411B4B" w:rsidRDefault="00531686" w:rsidP="00406F3C">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D</w:t>
            </w:r>
            <w:r w:rsidR="00CD260B" w:rsidRPr="00411B4B">
              <w:rPr>
                <w:rFonts w:ascii="Arial" w:hAnsi="Arial" w:cs="Arial"/>
                <w:sz w:val="20"/>
                <w:szCs w:val="20"/>
                <w:lang w:val="it-IT"/>
              </w:rPr>
              <w:t>iritti di proprietà industriale</w:t>
            </w:r>
            <w:r w:rsidRPr="00411B4B">
              <w:rPr>
                <w:rFonts w:ascii="Arial" w:hAnsi="Arial" w:cs="Arial"/>
                <w:sz w:val="20"/>
                <w:szCs w:val="20"/>
                <w:lang w:val="it-IT"/>
              </w:rPr>
              <w:t xml:space="preserve">, </w:t>
            </w:r>
            <w:r w:rsidR="00CD260B" w:rsidRPr="00411B4B">
              <w:rPr>
                <w:rFonts w:ascii="Arial" w:hAnsi="Arial" w:cs="Arial"/>
                <w:sz w:val="20"/>
                <w:szCs w:val="20"/>
                <w:lang w:val="it-IT"/>
              </w:rPr>
              <w:t xml:space="preserve">acquisizione di certificazioni volontarie, marchi e standard di qualità </w:t>
            </w:r>
          </w:p>
          <w:p w14:paraId="212E5203" w14:textId="1AE1EDA3" w:rsidR="00CD260B" w:rsidRPr="00411B4B" w:rsidRDefault="00531686" w:rsidP="00406F3C">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M</w:t>
            </w:r>
            <w:r w:rsidR="00CD260B" w:rsidRPr="00411B4B">
              <w:rPr>
                <w:rFonts w:ascii="Arial" w:hAnsi="Arial" w:cs="Arial"/>
                <w:sz w:val="20"/>
                <w:szCs w:val="20"/>
                <w:lang w:val="it-IT"/>
              </w:rPr>
              <w:t xml:space="preserve">ateriali, forniture e prodotti analoghi </w:t>
            </w:r>
          </w:p>
          <w:p w14:paraId="090D088C" w14:textId="4CA28103" w:rsidR="00CD260B" w:rsidRPr="00411B4B" w:rsidRDefault="00531686" w:rsidP="00406F3C">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P</w:t>
            </w:r>
            <w:r w:rsidR="00CD260B" w:rsidRPr="00411B4B">
              <w:rPr>
                <w:rFonts w:ascii="Arial" w:hAnsi="Arial" w:cs="Arial"/>
                <w:sz w:val="20"/>
                <w:szCs w:val="20"/>
                <w:lang w:val="it-IT"/>
              </w:rPr>
              <w:t xml:space="preserve">romozione sui mercati obiettivo; </w:t>
            </w:r>
          </w:p>
          <w:p w14:paraId="63DE04B9" w14:textId="686637E4" w:rsidR="00DD7A9B" w:rsidRPr="00411B4B" w:rsidRDefault="00531686" w:rsidP="00406F3C">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 xml:space="preserve">Spese </w:t>
            </w:r>
            <w:r w:rsidR="00CD260B" w:rsidRPr="00411B4B">
              <w:rPr>
                <w:rFonts w:ascii="Arial" w:hAnsi="Arial" w:cs="Arial"/>
                <w:sz w:val="20"/>
                <w:szCs w:val="20"/>
                <w:lang w:val="it-IT"/>
              </w:rPr>
              <w:t>generali</w:t>
            </w:r>
          </w:p>
        </w:tc>
      </w:tr>
      <w:tr w:rsidR="00CD260B" w:rsidRPr="00411B4B" w14:paraId="7481D8CD" w14:textId="77777777" w:rsidTr="00A81477">
        <w:tc>
          <w:tcPr>
            <w:tcW w:w="1000" w:type="pct"/>
            <w:vAlign w:val="center"/>
          </w:tcPr>
          <w:p w14:paraId="695CC5AB" w14:textId="6B046019" w:rsidR="00CD260B" w:rsidRPr="00411B4B" w:rsidRDefault="008B59C3" w:rsidP="00406F3C">
            <w:pPr>
              <w:rPr>
                <w:rFonts w:ascii="Arial" w:hAnsi="Arial" w:cs="Arial"/>
                <w:sz w:val="24"/>
                <w:szCs w:val="24"/>
                <w:lang w:val="it-IT"/>
              </w:rPr>
            </w:pPr>
            <w:r w:rsidRPr="00411B4B">
              <w:rPr>
                <w:rFonts w:ascii="Arial" w:hAnsi="Arial" w:cs="Arial"/>
                <w:sz w:val="20"/>
                <w:szCs w:val="20"/>
                <w:lang w:val="it-IT"/>
              </w:rPr>
              <w:t>Azione 1.1.3 – Progetti di ricerca industriale finalizzati al trasferimento tecnologico</w:t>
            </w:r>
          </w:p>
        </w:tc>
        <w:tc>
          <w:tcPr>
            <w:tcW w:w="979" w:type="pct"/>
            <w:vAlign w:val="center"/>
          </w:tcPr>
          <w:p w14:paraId="271830CD" w14:textId="377CD7E7" w:rsidR="00CD260B" w:rsidRPr="00411B4B" w:rsidRDefault="008B59C3" w:rsidP="00406F3C">
            <w:pPr>
              <w:rPr>
                <w:rFonts w:ascii="Arial" w:hAnsi="Arial" w:cs="Arial"/>
                <w:sz w:val="24"/>
                <w:szCs w:val="24"/>
                <w:lang w:val="it-IT"/>
              </w:rPr>
            </w:pPr>
            <w:r w:rsidRPr="00411B4B">
              <w:rPr>
                <w:rFonts w:ascii="Arial" w:hAnsi="Arial" w:cs="Arial"/>
                <w:sz w:val="20"/>
                <w:szCs w:val="20"/>
                <w:lang w:val="it-IT"/>
              </w:rPr>
              <w:t>Intervento 1.1.3.1 - Progetti di ricerca industriale finalizzati al trasferimento tecnologico</w:t>
            </w:r>
          </w:p>
        </w:tc>
        <w:tc>
          <w:tcPr>
            <w:tcW w:w="695" w:type="pct"/>
            <w:vAlign w:val="center"/>
          </w:tcPr>
          <w:p w14:paraId="6614EFBA" w14:textId="24B80A69" w:rsidR="00CD260B" w:rsidRPr="00411B4B" w:rsidRDefault="008B59C3" w:rsidP="00406F3C">
            <w:pPr>
              <w:rPr>
                <w:rFonts w:ascii="Arial" w:hAnsi="Arial" w:cs="Arial"/>
                <w:sz w:val="24"/>
                <w:szCs w:val="24"/>
                <w:lang w:val="it-IT"/>
              </w:rPr>
            </w:pPr>
            <w:r w:rsidRPr="00411B4B">
              <w:rPr>
                <w:rFonts w:ascii="Arial" w:hAnsi="Arial" w:cs="Arial"/>
                <w:sz w:val="20"/>
                <w:szCs w:val="20"/>
                <w:lang w:val="it-IT"/>
              </w:rPr>
              <w:t>Imprese</w:t>
            </w:r>
          </w:p>
        </w:tc>
        <w:tc>
          <w:tcPr>
            <w:tcW w:w="2326" w:type="pct"/>
            <w:vAlign w:val="center"/>
          </w:tcPr>
          <w:p w14:paraId="29E7B9E3" w14:textId="28FC6030" w:rsidR="008B59C3" w:rsidRPr="00411B4B" w:rsidRDefault="008B59C3" w:rsidP="00406F3C">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 xml:space="preserve">Opere murarie </w:t>
            </w:r>
            <w:proofErr w:type="spellStart"/>
            <w:r w:rsidRPr="00411B4B">
              <w:rPr>
                <w:rFonts w:ascii="Arial" w:hAnsi="Arial" w:cs="Arial"/>
                <w:sz w:val="20"/>
                <w:szCs w:val="20"/>
                <w:lang w:val="it-IT"/>
              </w:rPr>
              <w:t>ed</w:t>
            </w:r>
            <w:proofErr w:type="spellEnd"/>
            <w:r w:rsidRPr="00411B4B">
              <w:rPr>
                <w:rFonts w:ascii="Arial" w:hAnsi="Arial" w:cs="Arial"/>
                <w:sz w:val="20"/>
                <w:szCs w:val="20"/>
                <w:lang w:val="it-IT"/>
              </w:rPr>
              <w:t xml:space="preserve"> assimilate</w:t>
            </w:r>
          </w:p>
          <w:p w14:paraId="39D2F7BB" w14:textId="7502C968" w:rsidR="008B59C3" w:rsidRPr="00411B4B" w:rsidRDefault="008B59C3" w:rsidP="00406F3C">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Macchinari, impianti, attrezzature, software</w:t>
            </w:r>
          </w:p>
          <w:p w14:paraId="6D769899" w14:textId="06F58EED" w:rsidR="008B59C3" w:rsidRPr="00411B4B" w:rsidRDefault="008B59C3" w:rsidP="00406F3C">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Personale</w:t>
            </w:r>
          </w:p>
          <w:p w14:paraId="313137F9" w14:textId="77777777" w:rsidR="001D6639" w:rsidRPr="00411B4B" w:rsidRDefault="008B59C3" w:rsidP="001D6639">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Acquisizione brevetti, licenze da fonti esterne, per ricerca contrattuale, competenze e consulenze</w:t>
            </w:r>
          </w:p>
          <w:p w14:paraId="4C3DA8CF" w14:textId="568115E1" w:rsidR="00CD260B" w:rsidRPr="00411B4B" w:rsidRDefault="008B59C3" w:rsidP="001D6639">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Prototipi, dimostratori e/o impianti pilota</w:t>
            </w:r>
          </w:p>
        </w:tc>
      </w:tr>
      <w:tr w:rsidR="00CD260B" w:rsidRPr="00411B4B" w14:paraId="454DEC40" w14:textId="77777777" w:rsidTr="00A81477">
        <w:tc>
          <w:tcPr>
            <w:tcW w:w="1000" w:type="pct"/>
            <w:vAlign w:val="center"/>
          </w:tcPr>
          <w:p w14:paraId="0EF3F8E8" w14:textId="4B6D3686" w:rsidR="00CD260B" w:rsidRPr="00411B4B" w:rsidRDefault="00406F3C" w:rsidP="00120C07">
            <w:pPr>
              <w:rPr>
                <w:rFonts w:ascii="Arial" w:hAnsi="Arial" w:cs="Arial"/>
                <w:sz w:val="20"/>
                <w:szCs w:val="20"/>
                <w:lang w:val="it-IT"/>
              </w:rPr>
            </w:pPr>
            <w:r w:rsidRPr="00411B4B">
              <w:rPr>
                <w:rFonts w:ascii="Arial" w:hAnsi="Arial" w:cs="Arial"/>
                <w:sz w:val="20"/>
                <w:szCs w:val="20"/>
                <w:lang w:val="it-IT"/>
              </w:rPr>
              <w:t>Azione 1.1.4 – Sostegno ad iniziative di investimento, innovazione e ricerca per lo sviluppo tecnologico e produttivo</w:t>
            </w:r>
          </w:p>
        </w:tc>
        <w:tc>
          <w:tcPr>
            <w:tcW w:w="979" w:type="pct"/>
            <w:vAlign w:val="center"/>
          </w:tcPr>
          <w:p w14:paraId="40A09C45" w14:textId="6B072798" w:rsidR="00CD260B" w:rsidRPr="00411B4B" w:rsidRDefault="00406F3C" w:rsidP="00120C07">
            <w:pPr>
              <w:rPr>
                <w:rFonts w:ascii="Arial" w:hAnsi="Arial" w:cs="Arial"/>
                <w:sz w:val="20"/>
                <w:szCs w:val="20"/>
                <w:lang w:val="it-IT"/>
              </w:rPr>
            </w:pPr>
            <w:r w:rsidRPr="00411B4B">
              <w:rPr>
                <w:rFonts w:ascii="Arial" w:hAnsi="Arial" w:cs="Arial"/>
                <w:sz w:val="20"/>
                <w:szCs w:val="20"/>
                <w:lang w:val="it-IT"/>
              </w:rPr>
              <w:t>Intervento 1.1.4.1 – Sostegno ad iniziative di investimento, innovazione e ricerca per lo sviluppo tecnologico e produttivo nell’ambito di accordi regionali di investimento e innovazione</w:t>
            </w:r>
          </w:p>
        </w:tc>
        <w:tc>
          <w:tcPr>
            <w:tcW w:w="695" w:type="pct"/>
            <w:vAlign w:val="center"/>
          </w:tcPr>
          <w:p w14:paraId="5D7A12BA" w14:textId="77777777" w:rsidR="00406F3C" w:rsidRPr="00411B4B" w:rsidRDefault="00406F3C" w:rsidP="00120C07">
            <w:pPr>
              <w:rPr>
                <w:rFonts w:ascii="Arial" w:hAnsi="Arial" w:cs="Arial"/>
                <w:sz w:val="20"/>
                <w:szCs w:val="20"/>
                <w:lang w:val="it-IT"/>
              </w:rPr>
            </w:pPr>
            <w:r w:rsidRPr="00411B4B">
              <w:rPr>
                <w:rFonts w:ascii="Arial" w:hAnsi="Arial" w:cs="Arial"/>
                <w:sz w:val="20"/>
                <w:szCs w:val="20"/>
                <w:lang w:val="it-IT"/>
              </w:rPr>
              <w:t>Imprese ad alto contenuto tecnologico</w:t>
            </w:r>
          </w:p>
          <w:p w14:paraId="6C97E18C" w14:textId="2F2D4150" w:rsidR="00CD260B" w:rsidRPr="00411B4B" w:rsidRDefault="00406F3C" w:rsidP="00120C07">
            <w:pPr>
              <w:rPr>
                <w:rFonts w:ascii="Arial" w:hAnsi="Arial" w:cs="Arial"/>
                <w:sz w:val="20"/>
                <w:szCs w:val="20"/>
                <w:lang w:val="it-IT"/>
              </w:rPr>
            </w:pPr>
            <w:r w:rsidRPr="00411B4B">
              <w:rPr>
                <w:rFonts w:ascii="Arial" w:hAnsi="Arial" w:cs="Arial"/>
                <w:sz w:val="20"/>
                <w:szCs w:val="20"/>
                <w:lang w:val="it-IT"/>
              </w:rPr>
              <w:t>Centri e organismi di ricerca</w:t>
            </w:r>
          </w:p>
        </w:tc>
        <w:tc>
          <w:tcPr>
            <w:tcW w:w="2326" w:type="pct"/>
            <w:vAlign w:val="center"/>
          </w:tcPr>
          <w:p w14:paraId="650FAF0C" w14:textId="347B1014" w:rsidR="00406F3C" w:rsidRPr="00411B4B" w:rsidRDefault="00406F3C" w:rsidP="00406F3C">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 xml:space="preserve">Opere e infrastrutture specifiche, ad eccezione di edificazione di nuovi immobili. </w:t>
            </w:r>
          </w:p>
          <w:p w14:paraId="25BB5872" w14:textId="46FA1F31" w:rsidR="00406F3C" w:rsidRPr="00411B4B" w:rsidRDefault="00406F3C" w:rsidP="00406F3C">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Impianti strettamente funzionali alle attività</w:t>
            </w:r>
            <w:r w:rsidR="00E12157" w:rsidRPr="00411B4B">
              <w:rPr>
                <w:rFonts w:ascii="Arial" w:hAnsi="Arial" w:cs="Arial"/>
                <w:sz w:val="20"/>
                <w:szCs w:val="20"/>
                <w:lang w:val="it-IT"/>
              </w:rPr>
              <w:t xml:space="preserve"> infrastrutturali</w:t>
            </w:r>
            <w:r w:rsidRPr="00411B4B">
              <w:rPr>
                <w:rFonts w:ascii="Arial" w:hAnsi="Arial" w:cs="Arial"/>
                <w:sz w:val="20"/>
                <w:szCs w:val="20"/>
                <w:lang w:val="it-IT"/>
              </w:rPr>
              <w:t xml:space="preserve"> di ricerca, apparecchiature e attrezzature tecnico-scientifiche; </w:t>
            </w:r>
          </w:p>
          <w:p w14:paraId="1F3CD546" w14:textId="7CA6753B" w:rsidR="00406F3C" w:rsidRPr="00411B4B" w:rsidRDefault="00406F3C" w:rsidP="00406F3C">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 xml:space="preserve">Programmi informatici, brevetti, licenze, know-how e conoscenze tecniche non brevettate </w:t>
            </w:r>
          </w:p>
          <w:p w14:paraId="727204D5" w14:textId="048B6E5A" w:rsidR="00406F3C" w:rsidRPr="00411B4B" w:rsidRDefault="00406F3C" w:rsidP="00406F3C">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 xml:space="preserve">Personale </w:t>
            </w:r>
          </w:p>
          <w:p w14:paraId="1B305E9C" w14:textId="7415141C" w:rsidR="00406F3C" w:rsidRPr="00411B4B" w:rsidRDefault="00406F3C" w:rsidP="00406F3C">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 xml:space="preserve">Consulenza tecnico-scientifica e acquisizione brevetti e know-how </w:t>
            </w:r>
          </w:p>
          <w:p w14:paraId="29AA4AA2" w14:textId="67B176D2" w:rsidR="00406F3C" w:rsidRPr="00411B4B" w:rsidRDefault="00406F3C" w:rsidP="00406F3C">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 xml:space="preserve">Nuove attrezzature di laboratorio </w:t>
            </w:r>
          </w:p>
          <w:p w14:paraId="04FDF907" w14:textId="1E2851D9" w:rsidR="00406F3C" w:rsidRPr="00411B4B" w:rsidRDefault="00406F3C" w:rsidP="00406F3C">
            <w:pPr>
              <w:pStyle w:val="Paragrafoelenco"/>
              <w:rPr>
                <w:rFonts w:ascii="Arial" w:hAnsi="Arial" w:cs="Arial"/>
                <w:sz w:val="20"/>
                <w:szCs w:val="20"/>
                <w:lang w:val="it-IT"/>
              </w:rPr>
            </w:pPr>
            <w:r w:rsidRPr="00411B4B">
              <w:rPr>
                <w:rFonts w:ascii="Arial" w:hAnsi="Arial" w:cs="Arial"/>
                <w:sz w:val="20"/>
                <w:szCs w:val="20"/>
                <w:lang w:val="it-IT"/>
              </w:rPr>
              <w:t>Prototipi, impianti pilota e sperimentazione</w:t>
            </w:r>
          </w:p>
          <w:p w14:paraId="19B4B9F0" w14:textId="0BD8B978" w:rsidR="00CD260B" w:rsidRPr="00411B4B" w:rsidRDefault="00406F3C" w:rsidP="00406F3C">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Spese generali</w:t>
            </w:r>
          </w:p>
        </w:tc>
      </w:tr>
      <w:tr w:rsidR="00CD260B" w:rsidRPr="00411B4B" w14:paraId="333F19B6" w14:textId="77777777" w:rsidTr="00A81477">
        <w:tc>
          <w:tcPr>
            <w:tcW w:w="1000" w:type="pct"/>
          </w:tcPr>
          <w:p w14:paraId="616A7B10" w14:textId="0C8CFCE3" w:rsidR="00CD260B" w:rsidRPr="00411B4B" w:rsidRDefault="00120C07" w:rsidP="00120C07">
            <w:pPr>
              <w:rPr>
                <w:rFonts w:ascii="Arial" w:hAnsi="Arial" w:cs="Arial"/>
                <w:sz w:val="20"/>
                <w:szCs w:val="20"/>
                <w:lang w:val="it-IT"/>
              </w:rPr>
            </w:pPr>
            <w:r w:rsidRPr="00411B4B">
              <w:rPr>
                <w:rFonts w:ascii="Arial" w:hAnsi="Arial" w:cs="Arial"/>
                <w:sz w:val="20"/>
                <w:szCs w:val="20"/>
                <w:lang w:val="it-IT"/>
              </w:rPr>
              <w:lastRenderedPageBreak/>
              <w:t xml:space="preserve">Azione 1.1.5 – Cofinanziamento di contratti di sviluppo e accordi di innovazione approvati dal Ministero delle Imprese e del Made in </w:t>
            </w:r>
            <w:proofErr w:type="spellStart"/>
            <w:r w:rsidRPr="00411B4B">
              <w:rPr>
                <w:rFonts w:ascii="Arial" w:hAnsi="Arial" w:cs="Arial"/>
                <w:sz w:val="20"/>
                <w:szCs w:val="20"/>
                <w:lang w:val="it-IT"/>
              </w:rPr>
              <w:t>Italy</w:t>
            </w:r>
            <w:proofErr w:type="spellEnd"/>
          </w:p>
        </w:tc>
        <w:tc>
          <w:tcPr>
            <w:tcW w:w="979" w:type="pct"/>
          </w:tcPr>
          <w:p w14:paraId="4D000B0D" w14:textId="22EAE2FC" w:rsidR="00CD260B" w:rsidRPr="00411B4B" w:rsidRDefault="00120C07" w:rsidP="00120C07">
            <w:pPr>
              <w:rPr>
                <w:rFonts w:ascii="Arial" w:hAnsi="Arial" w:cs="Arial"/>
                <w:sz w:val="20"/>
                <w:szCs w:val="20"/>
                <w:lang w:val="it-IT"/>
              </w:rPr>
            </w:pPr>
            <w:r w:rsidRPr="00411B4B">
              <w:rPr>
                <w:rFonts w:ascii="Arial" w:hAnsi="Arial" w:cs="Arial"/>
                <w:sz w:val="20"/>
                <w:szCs w:val="20"/>
                <w:lang w:val="it-IT"/>
              </w:rPr>
              <w:t>Intervento 1.1.5.1 – Cofinanziamento di accordi di programma per il sostegno a progetti di ricerca industriale e sviluppo sperimentale</w:t>
            </w:r>
          </w:p>
        </w:tc>
        <w:tc>
          <w:tcPr>
            <w:tcW w:w="695" w:type="pct"/>
            <w:vAlign w:val="center"/>
          </w:tcPr>
          <w:p w14:paraId="15B4BD54" w14:textId="4069939C" w:rsidR="00CD260B" w:rsidRPr="00411B4B" w:rsidRDefault="002F688D" w:rsidP="002F688D">
            <w:pPr>
              <w:rPr>
                <w:rFonts w:ascii="Arial" w:hAnsi="Arial" w:cs="Arial"/>
                <w:sz w:val="20"/>
                <w:szCs w:val="20"/>
                <w:lang w:val="it-IT"/>
              </w:rPr>
            </w:pPr>
            <w:r w:rsidRPr="00411B4B">
              <w:rPr>
                <w:rFonts w:ascii="Arial" w:hAnsi="Arial" w:cs="Arial"/>
                <w:sz w:val="20"/>
                <w:szCs w:val="20"/>
                <w:lang w:val="it-IT"/>
              </w:rPr>
              <w:t>Imprese ed organismi di ricerca</w:t>
            </w:r>
          </w:p>
        </w:tc>
        <w:tc>
          <w:tcPr>
            <w:tcW w:w="2326" w:type="pct"/>
          </w:tcPr>
          <w:p w14:paraId="396A6702" w14:textId="144FD696" w:rsidR="00CD260B" w:rsidRPr="00411B4B" w:rsidRDefault="002F688D" w:rsidP="002F688D">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Personale</w:t>
            </w:r>
          </w:p>
          <w:p w14:paraId="3F4B22E9" w14:textId="6C7950F9" w:rsidR="002F688D" w:rsidRPr="00411B4B" w:rsidRDefault="00E12157" w:rsidP="002F688D">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Nuova s</w:t>
            </w:r>
            <w:r w:rsidR="002F688D" w:rsidRPr="00411B4B">
              <w:rPr>
                <w:rFonts w:ascii="Arial" w:hAnsi="Arial" w:cs="Arial"/>
                <w:sz w:val="20"/>
                <w:szCs w:val="20"/>
                <w:lang w:val="it-IT"/>
              </w:rPr>
              <w:t>trument</w:t>
            </w:r>
            <w:r w:rsidRPr="00411B4B">
              <w:rPr>
                <w:rFonts w:ascii="Arial" w:hAnsi="Arial" w:cs="Arial"/>
                <w:sz w:val="20"/>
                <w:szCs w:val="20"/>
                <w:lang w:val="it-IT"/>
              </w:rPr>
              <w:t>azione</w:t>
            </w:r>
            <w:r w:rsidR="002F688D" w:rsidRPr="00411B4B">
              <w:rPr>
                <w:rFonts w:ascii="Arial" w:hAnsi="Arial" w:cs="Arial"/>
                <w:sz w:val="20"/>
                <w:szCs w:val="20"/>
                <w:lang w:val="it-IT"/>
              </w:rPr>
              <w:t xml:space="preserve"> e attrezzatur</w:t>
            </w:r>
            <w:r w:rsidRPr="00411B4B">
              <w:rPr>
                <w:rFonts w:ascii="Arial" w:hAnsi="Arial" w:cs="Arial"/>
                <w:sz w:val="20"/>
                <w:szCs w:val="20"/>
                <w:lang w:val="it-IT"/>
              </w:rPr>
              <w:t>a</w:t>
            </w:r>
            <w:r w:rsidR="002F688D" w:rsidRPr="00411B4B">
              <w:rPr>
                <w:rFonts w:ascii="Arial" w:hAnsi="Arial" w:cs="Arial"/>
                <w:sz w:val="20"/>
                <w:szCs w:val="20"/>
                <w:lang w:val="it-IT"/>
              </w:rPr>
              <w:t xml:space="preserve"> </w:t>
            </w:r>
          </w:p>
          <w:p w14:paraId="72249B91" w14:textId="4FDF9A77" w:rsidR="002F688D" w:rsidRPr="00411B4B" w:rsidRDefault="002F688D" w:rsidP="002F688D">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Servizi di consulenza, acquisizione o ottenimento in licenza dei risultati di ricerca, brevetti e know-how;</w:t>
            </w:r>
          </w:p>
          <w:p w14:paraId="61F89F2A" w14:textId="5035A3EB" w:rsidR="002F688D" w:rsidRPr="00411B4B" w:rsidRDefault="002F688D" w:rsidP="002F688D">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Spese generali</w:t>
            </w:r>
          </w:p>
          <w:p w14:paraId="51CFFD8E" w14:textId="34DE3C4C" w:rsidR="002F688D" w:rsidRPr="00411B4B" w:rsidRDefault="002F688D" w:rsidP="002F688D">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Materiali</w:t>
            </w:r>
          </w:p>
        </w:tc>
      </w:tr>
      <w:tr w:rsidR="00CD260B" w:rsidRPr="00411B4B" w14:paraId="396D78FD" w14:textId="77777777" w:rsidTr="00A81477">
        <w:tc>
          <w:tcPr>
            <w:tcW w:w="1000" w:type="pct"/>
            <w:vAlign w:val="center"/>
          </w:tcPr>
          <w:p w14:paraId="5E4A3F3D" w14:textId="1AD7F19B" w:rsidR="00CD260B" w:rsidRPr="00411B4B" w:rsidRDefault="004A3887" w:rsidP="004A3887">
            <w:pPr>
              <w:rPr>
                <w:rFonts w:ascii="Arial" w:hAnsi="Arial" w:cs="Arial"/>
                <w:sz w:val="20"/>
                <w:szCs w:val="20"/>
                <w:lang w:val="it-IT"/>
              </w:rPr>
            </w:pPr>
            <w:r w:rsidRPr="00411B4B">
              <w:rPr>
                <w:rFonts w:ascii="Arial" w:hAnsi="Arial" w:cs="Arial"/>
                <w:sz w:val="20"/>
                <w:szCs w:val="20"/>
                <w:lang w:val="it-IT"/>
              </w:rPr>
              <w:t>Azione 1.1.6 – Sostegno a progetti di avvio e primo investimento, consolidamento o sviluppo in rete delle start up innovative e creative</w:t>
            </w:r>
          </w:p>
        </w:tc>
        <w:tc>
          <w:tcPr>
            <w:tcW w:w="979" w:type="pct"/>
            <w:vAlign w:val="center"/>
          </w:tcPr>
          <w:p w14:paraId="6168FBBF" w14:textId="65C152EB" w:rsidR="00CD260B" w:rsidRPr="00411B4B" w:rsidRDefault="004A3887" w:rsidP="004A3887">
            <w:pPr>
              <w:rPr>
                <w:rFonts w:ascii="Arial" w:hAnsi="Arial" w:cs="Arial"/>
                <w:sz w:val="20"/>
                <w:szCs w:val="20"/>
                <w:lang w:val="it-IT"/>
              </w:rPr>
            </w:pPr>
            <w:r w:rsidRPr="00411B4B">
              <w:rPr>
                <w:rFonts w:ascii="Arial" w:hAnsi="Arial" w:cs="Arial"/>
                <w:sz w:val="20"/>
                <w:szCs w:val="20"/>
                <w:lang w:val="it-IT"/>
              </w:rPr>
              <w:t>Intervento 1.1.6.1 - Sostegno a progetti di avvio e primo investimento, consolidamento o sviluppo in rete delle start up innovative</w:t>
            </w:r>
          </w:p>
        </w:tc>
        <w:tc>
          <w:tcPr>
            <w:tcW w:w="695" w:type="pct"/>
            <w:vAlign w:val="center"/>
          </w:tcPr>
          <w:p w14:paraId="138EC081" w14:textId="6CA24DF4" w:rsidR="00CD260B" w:rsidRPr="00411B4B" w:rsidRDefault="004A3887" w:rsidP="004A3887">
            <w:pPr>
              <w:rPr>
                <w:rFonts w:ascii="Arial" w:hAnsi="Arial" w:cs="Arial"/>
                <w:sz w:val="20"/>
                <w:szCs w:val="20"/>
                <w:lang w:val="it-IT"/>
              </w:rPr>
            </w:pPr>
            <w:r w:rsidRPr="00411B4B">
              <w:rPr>
                <w:rFonts w:ascii="Arial" w:hAnsi="Arial" w:cs="Arial"/>
                <w:sz w:val="20"/>
                <w:szCs w:val="20"/>
                <w:lang w:val="it-IT"/>
              </w:rPr>
              <w:t>Imprese</w:t>
            </w:r>
          </w:p>
        </w:tc>
        <w:tc>
          <w:tcPr>
            <w:tcW w:w="2326" w:type="pct"/>
            <w:vAlign w:val="center"/>
          </w:tcPr>
          <w:p w14:paraId="4436D6EE" w14:textId="4CBC05DA" w:rsidR="004A3887" w:rsidRPr="00411B4B" w:rsidRDefault="004A3887" w:rsidP="004A3887">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Opere murarie e assimilate e infrastrutture specifiche</w:t>
            </w:r>
          </w:p>
          <w:p w14:paraId="06E03784" w14:textId="6E95CC75" w:rsidR="004A3887" w:rsidRPr="00411B4B" w:rsidRDefault="004A3887" w:rsidP="004A3887">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 xml:space="preserve">Acquisizione di strumenti, attrezzature, macchinari, hardware, software e servizi erogati in modalità cloud computing e SAAS (software </w:t>
            </w:r>
            <w:proofErr w:type="spellStart"/>
            <w:r w:rsidRPr="00411B4B">
              <w:rPr>
                <w:rFonts w:ascii="Arial" w:hAnsi="Arial" w:cs="Arial"/>
                <w:sz w:val="20"/>
                <w:szCs w:val="20"/>
                <w:lang w:val="it-IT"/>
              </w:rPr>
              <w:t>as</w:t>
            </w:r>
            <w:proofErr w:type="spellEnd"/>
            <w:r w:rsidRPr="00411B4B">
              <w:rPr>
                <w:rFonts w:ascii="Arial" w:hAnsi="Arial" w:cs="Arial"/>
                <w:sz w:val="20"/>
                <w:szCs w:val="20"/>
                <w:lang w:val="it-IT"/>
              </w:rPr>
              <w:t xml:space="preserve"> a service);</w:t>
            </w:r>
          </w:p>
          <w:p w14:paraId="62BE6844" w14:textId="070B046B" w:rsidR="004A3887" w:rsidRPr="00411B4B" w:rsidRDefault="004A3887" w:rsidP="004A3887">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Ricerca contrattuale e acquisizione di consulenze</w:t>
            </w:r>
          </w:p>
          <w:p w14:paraId="3DB2E413" w14:textId="4CB5391D" w:rsidR="004A3887" w:rsidRPr="00411B4B" w:rsidRDefault="004A3887" w:rsidP="004A3887">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Marketing e attività di comunicazione e promozione</w:t>
            </w:r>
          </w:p>
          <w:p w14:paraId="12E491E9" w14:textId="64902E0E" w:rsidR="004A3887" w:rsidRPr="00411B4B" w:rsidRDefault="004A3887" w:rsidP="004A3887">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 xml:space="preserve">Risultati di </w:t>
            </w:r>
            <w:r w:rsidR="00C501EE" w:rsidRPr="00411B4B">
              <w:rPr>
                <w:rFonts w:ascii="Arial" w:hAnsi="Arial" w:cs="Arial"/>
                <w:sz w:val="20"/>
                <w:szCs w:val="20"/>
                <w:lang w:val="it-IT"/>
              </w:rPr>
              <w:t xml:space="preserve">ricerche, </w:t>
            </w:r>
            <w:r w:rsidR="006E18CB" w:rsidRPr="00411B4B">
              <w:rPr>
                <w:rFonts w:ascii="Arial" w:hAnsi="Arial" w:cs="Arial"/>
                <w:sz w:val="20"/>
                <w:szCs w:val="20"/>
                <w:lang w:val="it-IT"/>
              </w:rPr>
              <w:t>brevetti, know</w:t>
            </w:r>
            <w:r w:rsidR="00E12157" w:rsidRPr="00411B4B">
              <w:rPr>
                <w:rFonts w:ascii="Arial" w:hAnsi="Arial" w:cs="Arial"/>
                <w:sz w:val="20"/>
                <w:szCs w:val="20"/>
                <w:lang w:val="it-IT"/>
              </w:rPr>
              <w:t>-</w:t>
            </w:r>
            <w:r w:rsidRPr="00411B4B">
              <w:rPr>
                <w:rFonts w:ascii="Arial" w:hAnsi="Arial" w:cs="Arial"/>
                <w:sz w:val="20"/>
                <w:szCs w:val="20"/>
                <w:lang w:val="it-IT"/>
              </w:rPr>
              <w:t>how</w:t>
            </w:r>
            <w:r w:rsidR="00E12157" w:rsidRPr="00411B4B">
              <w:rPr>
                <w:rFonts w:ascii="Arial" w:hAnsi="Arial" w:cs="Arial"/>
                <w:sz w:val="20"/>
                <w:szCs w:val="20"/>
                <w:lang w:val="it-IT"/>
              </w:rPr>
              <w:t xml:space="preserve"> e</w:t>
            </w:r>
            <w:r w:rsidRPr="00411B4B">
              <w:rPr>
                <w:rFonts w:ascii="Arial" w:hAnsi="Arial" w:cs="Arial"/>
                <w:sz w:val="20"/>
                <w:szCs w:val="20"/>
                <w:lang w:val="it-IT"/>
              </w:rPr>
              <w:t xml:space="preserve"> diritti di licenza</w:t>
            </w:r>
          </w:p>
          <w:p w14:paraId="65BE456C" w14:textId="4A62A3DC" w:rsidR="004A3887" w:rsidRPr="00411B4B" w:rsidRDefault="004A3887" w:rsidP="004A3887">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Servizi innovativi, incluse spese per servizi di incubazione e accompagnamento</w:t>
            </w:r>
          </w:p>
          <w:p w14:paraId="4F7A3FC3" w14:textId="45350A7C" w:rsidR="004A3887" w:rsidRPr="00411B4B" w:rsidRDefault="004A3887" w:rsidP="004A3887">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Affitto e noleggio laboratori e attrezzature scientifiche</w:t>
            </w:r>
          </w:p>
          <w:p w14:paraId="0FB1B177" w14:textId="1EE00F8A" w:rsidR="00CD260B" w:rsidRPr="00411B4B" w:rsidRDefault="004A3887" w:rsidP="004A3887">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Spese generali</w:t>
            </w:r>
          </w:p>
          <w:p w14:paraId="667BE0D7" w14:textId="14C0E878" w:rsidR="004A3887" w:rsidRPr="00411B4B" w:rsidRDefault="004A3887" w:rsidP="004A3887">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Personale</w:t>
            </w:r>
          </w:p>
        </w:tc>
      </w:tr>
      <w:tr w:rsidR="00CD260B" w:rsidRPr="00411B4B" w14:paraId="303EF6B5" w14:textId="77777777" w:rsidTr="00A81477">
        <w:tc>
          <w:tcPr>
            <w:tcW w:w="1000" w:type="pct"/>
            <w:vAlign w:val="center"/>
          </w:tcPr>
          <w:p w14:paraId="3784C151" w14:textId="415575A1" w:rsidR="00CD260B" w:rsidRPr="00411B4B" w:rsidRDefault="004A3887" w:rsidP="004A3887">
            <w:pPr>
              <w:rPr>
                <w:rFonts w:ascii="Arial" w:hAnsi="Arial" w:cs="Arial"/>
                <w:sz w:val="20"/>
                <w:szCs w:val="20"/>
                <w:lang w:val="it-IT"/>
              </w:rPr>
            </w:pPr>
            <w:r w:rsidRPr="00411B4B">
              <w:rPr>
                <w:rFonts w:ascii="Arial" w:hAnsi="Arial" w:cs="Arial"/>
                <w:sz w:val="20"/>
                <w:szCs w:val="20"/>
                <w:lang w:val="it-IT"/>
              </w:rPr>
              <w:t>Azione 1.1.7 – Sostegno alla realizzazione o al rafforzamento di infrastrutture locali per promuovere lo sviluppo imprenditoriale</w:t>
            </w:r>
          </w:p>
        </w:tc>
        <w:tc>
          <w:tcPr>
            <w:tcW w:w="979" w:type="pct"/>
            <w:vAlign w:val="center"/>
          </w:tcPr>
          <w:p w14:paraId="7AF91D2F" w14:textId="04766954" w:rsidR="00CD260B" w:rsidRPr="00411B4B" w:rsidRDefault="004A3887" w:rsidP="004A3887">
            <w:pPr>
              <w:rPr>
                <w:rFonts w:ascii="Arial" w:hAnsi="Arial" w:cs="Arial"/>
                <w:sz w:val="20"/>
                <w:szCs w:val="20"/>
                <w:lang w:val="it-IT"/>
              </w:rPr>
            </w:pPr>
            <w:r w:rsidRPr="00411B4B">
              <w:rPr>
                <w:rFonts w:ascii="Arial" w:hAnsi="Arial" w:cs="Arial"/>
                <w:sz w:val="20"/>
                <w:szCs w:val="20"/>
                <w:lang w:val="it-IT"/>
              </w:rPr>
              <w:t>Intervento 1.1.7.1 - Sostegno alla realizzazione e al rafforzamento di infrastrutture locali per promuovere lo sviluppo imprenditoriale dei sistemi produttivi e dei territori</w:t>
            </w:r>
          </w:p>
        </w:tc>
        <w:tc>
          <w:tcPr>
            <w:tcW w:w="695" w:type="pct"/>
            <w:vAlign w:val="center"/>
          </w:tcPr>
          <w:p w14:paraId="4C6FC862" w14:textId="77777777" w:rsidR="00CD260B" w:rsidRPr="00411B4B" w:rsidRDefault="004A3887" w:rsidP="004A3887">
            <w:pPr>
              <w:rPr>
                <w:rFonts w:ascii="Arial" w:hAnsi="Arial" w:cs="Arial"/>
                <w:sz w:val="20"/>
                <w:szCs w:val="20"/>
                <w:lang w:val="it-IT"/>
              </w:rPr>
            </w:pPr>
            <w:r w:rsidRPr="00411B4B">
              <w:rPr>
                <w:rFonts w:ascii="Arial" w:hAnsi="Arial" w:cs="Arial"/>
                <w:sz w:val="20"/>
                <w:szCs w:val="20"/>
                <w:lang w:val="it-IT"/>
              </w:rPr>
              <w:t>Imprese</w:t>
            </w:r>
          </w:p>
          <w:p w14:paraId="41E18F55" w14:textId="716C7594" w:rsidR="004A3887" w:rsidRPr="00411B4B" w:rsidRDefault="004A3887" w:rsidP="004A3887">
            <w:pPr>
              <w:rPr>
                <w:rFonts w:ascii="Arial" w:hAnsi="Arial" w:cs="Arial"/>
                <w:sz w:val="20"/>
                <w:szCs w:val="20"/>
                <w:lang w:val="it-IT"/>
              </w:rPr>
            </w:pPr>
            <w:r w:rsidRPr="00411B4B">
              <w:rPr>
                <w:rFonts w:ascii="Arial" w:hAnsi="Arial" w:cs="Arial"/>
                <w:sz w:val="20"/>
                <w:szCs w:val="20"/>
                <w:lang w:val="it-IT"/>
              </w:rPr>
              <w:t>Enti privati</w:t>
            </w:r>
          </w:p>
        </w:tc>
        <w:tc>
          <w:tcPr>
            <w:tcW w:w="2326" w:type="pct"/>
            <w:vAlign w:val="center"/>
          </w:tcPr>
          <w:p w14:paraId="2E6715E1" w14:textId="47A2F412" w:rsidR="002D426C" w:rsidRPr="00411B4B" w:rsidRDefault="002D426C" w:rsidP="002D426C">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Opere edili/murarie e impiantistiche (impianti elettrici, antintrusione, idrico-sanitari, di riscaldamento e climatizzazione)</w:t>
            </w:r>
          </w:p>
          <w:p w14:paraId="43BF1BBA" w14:textId="18A2B2A9" w:rsidR="002D426C" w:rsidRPr="00411B4B" w:rsidRDefault="00D51BEA" w:rsidP="002D426C">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M</w:t>
            </w:r>
            <w:r w:rsidR="002D426C" w:rsidRPr="00411B4B">
              <w:rPr>
                <w:rFonts w:ascii="Arial" w:hAnsi="Arial" w:cs="Arial"/>
                <w:sz w:val="20"/>
                <w:szCs w:val="20"/>
                <w:lang w:val="it-IT"/>
              </w:rPr>
              <w:t xml:space="preserve">acchinari ed attrezzature, hardware e telecomunicazioni, arredi </w:t>
            </w:r>
            <w:r w:rsidR="00C501EE" w:rsidRPr="00411B4B">
              <w:rPr>
                <w:rFonts w:ascii="Arial" w:hAnsi="Arial" w:cs="Arial"/>
                <w:sz w:val="20"/>
                <w:szCs w:val="20"/>
                <w:lang w:val="it-IT"/>
              </w:rPr>
              <w:t>funzionali</w:t>
            </w:r>
            <w:r w:rsidR="002D426C" w:rsidRPr="00411B4B">
              <w:rPr>
                <w:rFonts w:ascii="Arial" w:hAnsi="Arial" w:cs="Arial"/>
                <w:sz w:val="20"/>
                <w:szCs w:val="20"/>
                <w:lang w:val="it-IT"/>
              </w:rPr>
              <w:t>;</w:t>
            </w:r>
          </w:p>
          <w:p w14:paraId="159787E3" w14:textId="5A9E4861" w:rsidR="002D426C" w:rsidRPr="00411B4B" w:rsidRDefault="002D426C" w:rsidP="002D426C">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Acquisto o registrazione di brevetti, marchi, modelli, disegni, licenze, know-how, programmi informatici, software gestionale e professionale ed altre applicazioni aziendali digitali</w:t>
            </w:r>
          </w:p>
          <w:p w14:paraId="45FAC016" w14:textId="054B96D8" w:rsidR="00CD260B" w:rsidRPr="00411B4B" w:rsidRDefault="002D426C" w:rsidP="002D426C">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Spese progettazione</w:t>
            </w:r>
          </w:p>
          <w:p w14:paraId="1D932C69" w14:textId="3FE69BA2" w:rsidR="002D426C" w:rsidRPr="00411B4B" w:rsidRDefault="002D426C" w:rsidP="002D426C">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Spese di funzionamento (del Polo)</w:t>
            </w:r>
          </w:p>
          <w:p w14:paraId="05448214" w14:textId="0CED746A" w:rsidR="005F08EA" w:rsidRPr="00411B4B" w:rsidRDefault="005F08EA" w:rsidP="002D426C">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Spese generali</w:t>
            </w:r>
          </w:p>
        </w:tc>
      </w:tr>
      <w:tr w:rsidR="00CD260B" w:rsidRPr="00411B4B" w14:paraId="1E5E9EA7" w14:textId="77777777" w:rsidTr="00A81477">
        <w:tc>
          <w:tcPr>
            <w:tcW w:w="1000" w:type="pct"/>
            <w:vAlign w:val="center"/>
          </w:tcPr>
          <w:p w14:paraId="3D975292" w14:textId="2470B941" w:rsidR="00CD260B" w:rsidRPr="00411B4B" w:rsidRDefault="004A3887" w:rsidP="000968CA">
            <w:pPr>
              <w:rPr>
                <w:rFonts w:ascii="Arial" w:hAnsi="Arial" w:cs="Arial"/>
                <w:sz w:val="20"/>
                <w:szCs w:val="20"/>
                <w:lang w:val="it-IT"/>
              </w:rPr>
            </w:pPr>
            <w:r w:rsidRPr="00411B4B">
              <w:rPr>
                <w:rFonts w:ascii="Arial" w:hAnsi="Arial" w:cs="Arial"/>
                <w:sz w:val="20"/>
                <w:szCs w:val="20"/>
                <w:lang w:val="it-IT"/>
              </w:rPr>
              <w:t>Azione 1.1.8 – Rafforzamento delle capacità nell'ecosistema della ricerca</w:t>
            </w:r>
          </w:p>
        </w:tc>
        <w:tc>
          <w:tcPr>
            <w:tcW w:w="979" w:type="pct"/>
            <w:vAlign w:val="center"/>
          </w:tcPr>
          <w:p w14:paraId="7147742B" w14:textId="09650CE4" w:rsidR="00CD260B" w:rsidRPr="00411B4B" w:rsidRDefault="004A3887" w:rsidP="000968CA">
            <w:pPr>
              <w:rPr>
                <w:rFonts w:ascii="Arial" w:hAnsi="Arial" w:cs="Arial"/>
                <w:sz w:val="20"/>
                <w:szCs w:val="20"/>
                <w:lang w:val="it-IT"/>
              </w:rPr>
            </w:pPr>
            <w:r w:rsidRPr="00411B4B">
              <w:rPr>
                <w:rFonts w:ascii="Arial" w:hAnsi="Arial" w:cs="Arial"/>
                <w:sz w:val="20"/>
                <w:szCs w:val="20"/>
                <w:lang w:val="it-IT"/>
              </w:rPr>
              <w:t>Intervento 1.1.8.1 - Rafforzamento dell'ecosistema della ricerca e dell'innovazione per favorire il trasferimento tecnologico</w:t>
            </w:r>
          </w:p>
        </w:tc>
        <w:tc>
          <w:tcPr>
            <w:tcW w:w="695" w:type="pct"/>
            <w:vAlign w:val="center"/>
          </w:tcPr>
          <w:p w14:paraId="11CF9F5E" w14:textId="77777777" w:rsidR="000968CA" w:rsidRPr="00411B4B" w:rsidRDefault="000968CA" w:rsidP="000968CA">
            <w:pPr>
              <w:rPr>
                <w:rFonts w:ascii="Arial" w:hAnsi="Arial" w:cs="Arial"/>
                <w:sz w:val="20"/>
                <w:szCs w:val="20"/>
                <w:lang w:val="it-IT"/>
              </w:rPr>
            </w:pPr>
            <w:r w:rsidRPr="00411B4B">
              <w:rPr>
                <w:rFonts w:ascii="Arial" w:hAnsi="Arial" w:cs="Arial"/>
                <w:sz w:val="20"/>
                <w:szCs w:val="20"/>
                <w:lang w:val="it-IT"/>
              </w:rPr>
              <w:t xml:space="preserve">Centri/strutture di ricerca e trasferimento tecnologico di natura pubblica, privata o mista </w:t>
            </w:r>
          </w:p>
          <w:p w14:paraId="5D407A40" w14:textId="5444B041" w:rsidR="00CD260B" w:rsidRPr="00411B4B" w:rsidRDefault="000968CA" w:rsidP="000968CA">
            <w:pPr>
              <w:rPr>
                <w:rFonts w:ascii="Arial" w:hAnsi="Arial" w:cs="Arial"/>
                <w:sz w:val="20"/>
                <w:szCs w:val="20"/>
                <w:lang w:val="it-IT"/>
              </w:rPr>
            </w:pPr>
            <w:r w:rsidRPr="00411B4B">
              <w:rPr>
                <w:rFonts w:ascii="Arial" w:hAnsi="Arial" w:cs="Arial"/>
                <w:sz w:val="20"/>
                <w:szCs w:val="20"/>
                <w:lang w:val="it-IT"/>
              </w:rPr>
              <w:lastRenderedPageBreak/>
              <w:t>Associazioni o fondazioni pubblico-private senza scopo di lucro</w:t>
            </w:r>
          </w:p>
        </w:tc>
        <w:tc>
          <w:tcPr>
            <w:tcW w:w="2326" w:type="pct"/>
            <w:vAlign w:val="center"/>
          </w:tcPr>
          <w:p w14:paraId="5A17C5D7" w14:textId="711B9BBC" w:rsidR="000968CA" w:rsidRPr="00411B4B" w:rsidRDefault="000968CA" w:rsidP="000968CA">
            <w:pPr>
              <w:pStyle w:val="Paragrafoelenco"/>
              <w:numPr>
                <w:ilvl w:val="0"/>
                <w:numId w:val="8"/>
              </w:numPr>
              <w:rPr>
                <w:rFonts w:ascii="Arial" w:hAnsi="Arial" w:cs="Arial"/>
                <w:sz w:val="20"/>
                <w:szCs w:val="20"/>
                <w:lang w:val="it-IT"/>
              </w:rPr>
            </w:pPr>
            <w:r w:rsidRPr="00411B4B">
              <w:rPr>
                <w:rFonts w:ascii="Arial" w:hAnsi="Arial" w:cs="Arial"/>
                <w:sz w:val="20"/>
                <w:szCs w:val="20"/>
                <w:lang w:val="it-IT"/>
              </w:rPr>
              <w:lastRenderedPageBreak/>
              <w:t>Personale;</w:t>
            </w:r>
          </w:p>
          <w:p w14:paraId="5D0DA0FF" w14:textId="705DE520" w:rsidR="000968CA" w:rsidRPr="00411B4B" w:rsidRDefault="000968CA" w:rsidP="000968CA">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Strumentazione e attrezzature;</w:t>
            </w:r>
          </w:p>
          <w:p w14:paraId="6EE632F2" w14:textId="68C85CE7" w:rsidR="000968CA" w:rsidRPr="00411B4B" w:rsidRDefault="000968CA" w:rsidP="000968CA">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Servizi di consulenza e beni immateriali;</w:t>
            </w:r>
          </w:p>
          <w:p w14:paraId="103D65BA" w14:textId="0C97C2D4" w:rsidR="000968CA" w:rsidRPr="00411B4B" w:rsidRDefault="000968CA" w:rsidP="000968CA">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 xml:space="preserve">Materiali, </w:t>
            </w:r>
            <w:r w:rsidR="00BD1866" w:rsidRPr="00411B4B">
              <w:rPr>
                <w:rFonts w:ascii="Arial" w:hAnsi="Arial" w:cs="Arial"/>
                <w:sz w:val="20"/>
                <w:szCs w:val="20"/>
                <w:lang w:val="it-IT"/>
              </w:rPr>
              <w:t>f</w:t>
            </w:r>
            <w:r w:rsidRPr="00411B4B">
              <w:rPr>
                <w:rFonts w:ascii="Arial" w:hAnsi="Arial" w:cs="Arial"/>
                <w:sz w:val="20"/>
                <w:szCs w:val="20"/>
                <w:lang w:val="it-IT"/>
              </w:rPr>
              <w:t>orniture;</w:t>
            </w:r>
          </w:p>
          <w:p w14:paraId="0D9EC0FF" w14:textId="27E7F872" w:rsidR="00CD260B" w:rsidRPr="00411B4B" w:rsidRDefault="000968CA" w:rsidP="000968CA">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Spese generali.</w:t>
            </w:r>
          </w:p>
        </w:tc>
      </w:tr>
      <w:tr w:rsidR="00611EB3" w:rsidRPr="00411B4B" w14:paraId="2AA88FFF" w14:textId="77777777" w:rsidTr="00A81477">
        <w:tc>
          <w:tcPr>
            <w:tcW w:w="1000" w:type="pct"/>
            <w:vMerge w:val="restart"/>
            <w:vAlign w:val="center"/>
          </w:tcPr>
          <w:p w14:paraId="2F71C7D6" w14:textId="5D0D11FD" w:rsidR="00611EB3" w:rsidRPr="00411B4B" w:rsidRDefault="00611EB3" w:rsidP="00BD54CC">
            <w:pPr>
              <w:rPr>
                <w:rFonts w:ascii="Arial" w:hAnsi="Arial" w:cs="Arial"/>
                <w:sz w:val="20"/>
                <w:szCs w:val="20"/>
                <w:lang w:val="it-IT"/>
              </w:rPr>
            </w:pPr>
            <w:r w:rsidRPr="00411B4B">
              <w:rPr>
                <w:rFonts w:ascii="Arial" w:hAnsi="Arial" w:cs="Arial"/>
                <w:sz w:val="20"/>
                <w:szCs w:val="20"/>
                <w:lang w:val="it-IT"/>
              </w:rPr>
              <w:t>Azione 1.2.1 – Sostegno alla trasformazione digitale, l’innovazione organizzativa e lo sviluppo di nuovi modelli di business</w:t>
            </w:r>
          </w:p>
        </w:tc>
        <w:tc>
          <w:tcPr>
            <w:tcW w:w="979" w:type="pct"/>
            <w:vAlign w:val="center"/>
          </w:tcPr>
          <w:p w14:paraId="3B0C232D" w14:textId="784C0282" w:rsidR="00611EB3" w:rsidRPr="00411B4B" w:rsidRDefault="00611EB3" w:rsidP="00BD54CC">
            <w:pPr>
              <w:rPr>
                <w:rFonts w:ascii="Arial" w:hAnsi="Arial" w:cs="Arial"/>
                <w:sz w:val="20"/>
                <w:szCs w:val="20"/>
                <w:lang w:val="it-IT"/>
              </w:rPr>
            </w:pPr>
            <w:r w:rsidRPr="00411B4B">
              <w:rPr>
                <w:rFonts w:ascii="Arial" w:hAnsi="Arial" w:cs="Arial"/>
                <w:sz w:val="20"/>
                <w:szCs w:val="20"/>
                <w:lang w:val="it-IT"/>
              </w:rPr>
              <w:t>Intervento 1.2.1.1 - Transizione tecnologica e digitale dei processi produttivi e dell’organizzazione</w:t>
            </w:r>
          </w:p>
        </w:tc>
        <w:tc>
          <w:tcPr>
            <w:tcW w:w="695" w:type="pct"/>
            <w:vAlign w:val="center"/>
          </w:tcPr>
          <w:p w14:paraId="5BAE454B" w14:textId="7F2B9AD8" w:rsidR="00611EB3" w:rsidRPr="00411B4B" w:rsidRDefault="00611EB3" w:rsidP="00A53A02">
            <w:pPr>
              <w:rPr>
                <w:rFonts w:ascii="Arial" w:hAnsi="Arial" w:cs="Arial"/>
                <w:sz w:val="20"/>
                <w:szCs w:val="20"/>
                <w:lang w:val="it-IT"/>
              </w:rPr>
            </w:pPr>
            <w:r w:rsidRPr="00411B4B">
              <w:rPr>
                <w:rFonts w:ascii="Arial" w:hAnsi="Arial" w:cs="Arial"/>
                <w:sz w:val="20"/>
                <w:szCs w:val="20"/>
                <w:lang w:val="it-IT"/>
              </w:rPr>
              <w:t>PMI</w:t>
            </w:r>
          </w:p>
        </w:tc>
        <w:tc>
          <w:tcPr>
            <w:tcW w:w="2326" w:type="pct"/>
          </w:tcPr>
          <w:p w14:paraId="76BAFA3E" w14:textId="3519FAF6" w:rsidR="00611EB3" w:rsidRPr="00411B4B" w:rsidRDefault="00611EB3" w:rsidP="00A53A02">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 xml:space="preserve">Strumenti, attrezzature, macchinari, hardware, software e servizi erogati in modalità cloud computing e SAAS (software </w:t>
            </w:r>
            <w:proofErr w:type="spellStart"/>
            <w:r w:rsidRPr="00411B4B">
              <w:rPr>
                <w:rFonts w:ascii="Arial" w:hAnsi="Arial" w:cs="Arial"/>
                <w:sz w:val="20"/>
                <w:szCs w:val="20"/>
                <w:lang w:val="it-IT"/>
              </w:rPr>
              <w:t>as</w:t>
            </w:r>
            <w:proofErr w:type="spellEnd"/>
            <w:r w:rsidRPr="00411B4B">
              <w:rPr>
                <w:rFonts w:ascii="Arial" w:hAnsi="Arial" w:cs="Arial"/>
                <w:sz w:val="20"/>
                <w:szCs w:val="20"/>
                <w:lang w:val="it-IT"/>
              </w:rPr>
              <w:t xml:space="preserve"> a service), nonché di system </w:t>
            </w:r>
            <w:proofErr w:type="spellStart"/>
            <w:r w:rsidRPr="00411B4B">
              <w:rPr>
                <w:rFonts w:ascii="Arial" w:hAnsi="Arial" w:cs="Arial"/>
                <w:sz w:val="20"/>
                <w:szCs w:val="20"/>
                <w:lang w:val="it-IT"/>
              </w:rPr>
              <w:t>integration</w:t>
            </w:r>
            <w:proofErr w:type="spellEnd"/>
            <w:r w:rsidRPr="00411B4B">
              <w:rPr>
                <w:rFonts w:ascii="Arial" w:hAnsi="Arial" w:cs="Arial"/>
                <w:sz w:val="20"/>
                <w:szCs w:val="20"/>
                <w:lang w:val="it-IT"/>
              </w:rPr>
              <w:t xml:space="preserve"> applicativa e connettività dedicata</w:t>
            </w:r>
          </w:p>
          <w:p w14:paraId="7E1F04F8" w14:textId="40BD6ED5" w:rsidR="00611EB3" w:rsidRPr="00411B4B" w:rsidRDefault="00611EB3" w:rsidP="00A53A02">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Servizi di consulenza esterna specialistica</w:t>
            </w:r>
          </w:p>
          <w:p w14:paraId="070EA664" w14:textId="3E51B573" w:rsidR="00611EB3" w:rsidRPr="00411B4B" w:rsidRDefault="00611EB3" w:rsidP="00A53A02">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 xml:space="preserve">Servizi di “Test </w:t>
            </w:r>
            <w:proofErr w:type="spellStart"/>
            <w:r w:rsidRPr="00411B4B">
              <w:rPr>
                <w:rFonts w:ascii="Arial" w:hAnsi="Arial" w:cs="Arial"/>
                <w:sz w:val="20"/>
                <w:szCs w:val="20"/>
                <w:lang w:val="it-IT"/>
              </w:rPr>
              <w:t>before</w:t>
            </w:r>
            <w:proofErr w:type="spellEnd"/>
            <w:r w:rsidRPr="00411B4B">
              <w:rPr>
                <w:rFonts w:ascii="Arial" w:hAnsi="Arial" w:cs="Arial"/>
                <w:sz w:val="20"/>
                <w:szCs w:val="20"/>
                <w:lang w:val="it-IT"/>
              </w:rPr>
              <w:t xml:space="preserve"> Invest” di sistemi e tecnologie digitali</w:t>
            </w:r>
          </w:p>
          <w:p w14:paraId="58120D63" w14:textId="5FAACEF9" w:rsidR="00611EB3" w:rsidRPr="00411B4B" w:rsidRDefault="00611EB3" w:rsidP="00A53A02">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Certificazioni di prodotto e di processo, ad eccezione delle certificazioni obbligatorie per legge</w:t>
            </w:r>
          </w:p>
          <w:p w14:paraId="47987E9C" w14:textId="36D30A43" w:rsidR="00611EB3" w:rsidRPr="00411B4B" w:rsidRDefault="00611EB3" w:rsidP="00A53A02">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Personale</w:t>
            </w:r>
          </w:p>
          <w:p w14:paraId="403DF2E0" w14:textId="593D8414" w:rsidR="00611EB3" w:rsidRPr="00411B4B" w:rsidRDefault="00611EB3" w:rsidP="00A53A02">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Sviluppo di una strategia di export digitale</w:t>
            </w:r>
          </w:p>
          <w:p w14:paraId="47A5472E" w14:textId="2800E801" w:rsidR="00611EB3" w:rsidRPr="00411B4B" w:rsidRDefault="00611EB3" w:rsidP="00A53A02">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Spese generali</w:t>
            </w:r>
          </w:p>
        </w:tc>
      </w:tr>
      <w:tr w:rsidR="00611EB3" w:rsidRPr="00411B4B" w14:paraId="3BB9FD6B" w14:textId="77777777" w:rsidTr="00A81477">
        <w:tc>
          <w:tcPr>
            <w:tcW w:w="1000" w:type="pct"/>
            <w:vMerge/>
          </w:tcPr>
          <w:p w14:paraId="7A2A8777" w14:textId="77777777" w:rsidR="00611EB3" w:rsidRPr="00411B4B" w:rsidRDefault="00611EB3">
            <w:pPr>
              <w:rPr>
                <w:rFonts w:ascii="Arial" w:hAnsi="Arial" w:cs="Arial"/>
                <w:sz w:val="20"/>
                <w:szCs w:val="20"/>
                <w:lang w:val="it-IT"/>
              </w:rPr>
            </w:pPr>
          </w:p>
        </w:tc>
        <w:tc>
          <w:tcPr>
            <w:tcW w:w="979" w:type="pct"/>
            <w:vAlign w:val="center"/>
          </w:tcPr>
          <w:p w14:paraId="4C9BD186" w14:textId="1C6A142F" w:rsidR="00611EB3" w:rsidRPr="00411B4B" w:rsidRDefault="00611EB3" w:rsidP="00611EB3">
            <w:pPr>
              <w:rPr>
                <w:rFonts w:ascii="Arial" w:hAnsi="Arial" w:cs="Arial"/>
                <w:sz w:val="20"/>
                <w:szCs w:val="20"/>
                <w:lang w:val="it-IT"/>
              </w:rPr>
            </w:pPr>
            <w:r w:rsidRPr="00411B4B">
              <w:rPr>
                <w:rFonts w:ascii="Arial" w:hAnsi="Arial" w:cs="Arial"/>
                <w:sz w:val="20"/>
                <w:szCs w:val="20"/>
                <w:lang w:val="it-IT"/>
              </w:rPr>
              <w:t>Intervento 1.2.1.2 - Sviluppo di una piattaforma informatica regionale di Open Innovation</w:t>
            </w:r>
          </w:p>
        </w:tc>
        <w:tc>
          <w:tcPr>
            <w:tcW w:w="695" w:type="pct"/>
            <w:vAlign w:val="center"/>
          </w:tcPr>
          <w:p w14:paraId="10C1CDBC" w14:textId="6F768993" w:rsidR="00611EB3" w:rsidRPr="00411B4B" w:rsidRDefault="00611EB3" w:rsidP="00611EB3">
            <w:pPr>
              <w:rPr>
                <w:rFonts w:ascii="Arial" w:hAnsi="Arial" w:cs="Arial"/>
                <w:sz w:val="20"/>
                <w:szCs w:val="20"/>
                <w:lang w:val="it-IT"/>
              </w:rPr>
            </w:pPr>
            <w:r w:rsidRPr="00411B4B">
              <w:rPr>
                <w:rFonts w:ascii="Arial" w:hAnsi="Arial" w:cs="Arial"/>
                <w:sz w:val="20"/>
                <w:szCs w:val="20"/>
                <w:lang w:val="it-IT"/>
              </w:rPr>
              <w:t xml:space="preserve">Regione Marche </w:t>
            </w:r>
          </w:p>
        </w:tc>
        <w:tc>
          <w:tcPr>
            <w:tcW w:w="2326" w:type="pct"/>
          </w:tcPr>
          <w:p w14:paraId="1F19A4E1" w14:textId="45D1480D" w:rsidR="00611EB3" w:rsidRPr="00411B4B" w:rsidRDefault="00611EB3" w:rsidP="00020D71">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Studi di fattibilità e analisi preliminari + progettazione di sistemi informativi</w:t>
            </w:r>
          </w:p>
          <w:p w14:paraId="35D70A88" w14:textId="1FEFA436" w:rsidR="00611EB3" w:rsidRPr="00411B4B" w:rsidRDefault="00611EB3" w:rsidP="00611EB3">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Strumentazione, attrezzature, dispositivi informatici e telematici e sistemi applicativi ICT di nuova acquisizione utilizzati per il progetto;</w:t>
            </w:r>
          </w:p>
          <w:p w14:paraId="15BBCCC4" w14:textId="477B7E6A" w:rsidR="00611EB3" w:rsidRPr="00411B4B" w:rsidRDefault="00611EB3" w:rsidP="00611EB3">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Infrastrutture software/hardware</w:t>
            </w:r>
          </w:p>
          <w:p w14:paraId="60AB2802" w14:textId="67AD7755" w:rsidR="00611EB3" w:rsidRPr="00411B4B" w:rsidRDefault="00611EB3" w:rsidP="00611EB3">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Adeguamento e messa in sicurezza di architetture hardware distribuite e sistemi informatici a rete</w:t>
            </w:r>
          </w:p>
          <w:p w14:paraId="212AC665" w14:textId="04C7D505" w:rsidR="00611EB3" w:rsidRPr="00411B4B" w:rsidRDefault="00611EB3" w:rsidP="00611EB3">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Componenti hardware, software, basi dati e contenuti digitali</w:t>
            </w:r>
          </w:p>
          <w:p w14:paraId="0109D93A" w14:textId="0143CBD4" w:rsidR="00611EB3" w:rsidRPr="00411B4B" w:rsidRDefault="00611EB3" w:rsidP="00611EB3">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Servizi di assistenza tecnico-informatica</w:t>
            </w:r>
          </w:p>
          <w:p w14:paraId="1AB28CEA" w14:textId="20EF4189" w:rsidR="00611EB3" w:rsidRPr="00411B4B" w:rsidRDefault="00611EB3" w:rsidP="00611EB3">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Connettività a banda larga ed ultra</w:t>
            </w:r>
            <w:r w:rsidR="00971C4C" w:rsidRPr="00411B4B">
              <w:rPr>
                <w:rFonts w:ascii="Arial" w:hAnsi="Arial" w:cs="Arial"/>
                <w:sz w:val="20"/>
                <w:szCs w:val="20"/>
                <w:lang w:val="it-IT"/>
              </w:rPr>
              <w:t>-</w:t>
            </w:r>
            <w:r w:rsidRPr="00411B4B">
              <w:rPr>
                <w:rFonts w:ascii="Arial" w:hAnsi="Arial" w:cs="Arial"/>
                <w:sz w:val="20"/>
                <w:szCs w:val="20"/>
                <w:lang w:val="it-IT"/>
              </w:rPr>
              <w:t>larga</w:t>
            </w:r>
          </w:p>
          <w:p w14:paraId="75FE66C8" w14:textId="15B1DD1F" w:rsidR="00611EB3" w:rsidRPr="00411B4B" w:rsidRDefault="00611EB3" w:rsidP="00611EB3">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Organizzazione di eventi</w:t>
            </w:r>
          </w:p>
        </w:tc>
      </w:tr>
      <w:tr w:rsidR="007A0131" w:rsidRPr="00411B4B" w14:paraId="1C295F70" w14:textId="77777777" w:rsidTr="00A81477">
        <w:tc>
          <w:tcPr>
            <w:tcW w:w="1000" w:type="pct"/>
            <w:vMerge w:val="restart"/>
          </w:tcPr>
          <w:p w14:paraId="2AE4D5C4" w14:textId="215854D8" w:rsidR="007A0131" w:rsidRPr="00411B4B" w:rsidRDefault="007A0131" w:rsidP="002A4CBB">
            <w:pPr>
              <w:rPr>
                <w:rFonts w:ascii="Arial" w:hAnsi="Arial" w:cs="Arial"/>
                <w:sz w:val="20"/>
                <w:szCs w:val="20"/>
                <w:lang w:val="it-IT"/>
              </w:rPr>
            </w:pPr>
            <w:r w:rsidRPr="00411B4B">
              <w:rPr>
                <w:rFonts w:ascii="Arial" w:hAnsi="Arial" w:cs="Arial"/>
                <w:sz w:val="20"/>
                <w:szCs w:val="20"/>
                <w:lang w:val="it-IT"/>
              </w:rPr>
              <w:t>Azione 1.2.2 – Sostegno dei servizi E-</w:t>
            </w:r>
            <w:proofErr w:type="spellStart"/>
            <w:r w:rsidRPr="00411B4B">
              <w:rPr>
                <w:rFonts w:ascii="Arial" w:hAnsi="Arial" w:cs="Arial"/>
                <w:sz w:val="20"/>
                <w:szCs w:val="20"/>
                <w:lang w:val="it-IT"/>
              </w:rPr>
              <w:t>Gov</w:t>
            </w:r>
            <w:proofErr w:type="spellEnd"/>
          </w:p>
        </w:tc>
        <w:tc>
          <w:tcPr>
            <w:tcW w:w="979" w:type="pct"/>
          </w:tcPr>
          <w:p w14:paraId="27E97A20" w14:textId="6304F92C" w:rsidR="007A0131" w:rsidRPr="00411B4B" w:rsidRDefault="007A0131" w:rsidP="002A4CBB">
            <w:pPr>
              <w:rPr>
                <w:rFonts w:ascii="Arial" w:hAnsi="Arial" w:cs="Arial"/>
                <w:sz w:val="20"/>
                <w:szCs w:val="20"/>
                <w:lang w:val="it-IT"/>
              </w:rPr>
            </w:pPr>
            <w:r w:rsidRPr="00411B4B">
              <w:rPr>
                <w:rFonts w:ascii="Arial" w:hAnsi="Arial" w:cs="Arial"/>
                <w:sz w:val="20"/>
                <w:szCs w:val="20"/>
                <w:lang w:val="it-IT"/>
              </w:rPr>
              <w:t>Intervento 1.2.2.1 - Investimenti a titolarità regionale finalizzati alla realizzazione di servizi pubblici digitali, piattaforme e infrastrutture abilitanti</w:t>
            </w:r>
          </w:p>
        </w:tc>
        <w:tc>
          <w:tcPr>
            <w:tcW w:w="695" w:type="pct"/>
            <w:vAlign w:val="center"/>
          </w:tcPr>
          <w:p w14:paraId="42FEE0C3" w14:textId="1A6C9880" w:rsidR="007A0131" w:rsidRPr="00411B4B" w:rsidRDefault="007A0131" w:rsidP="002A4CBB">
            <w:pPr>
              <w:rPr>
                <w:rFonts w:ascii="Arial" w:hAnsi="Arial" w:cs="Arial"/>
                <w:sz w:val="20"/>
                <w:szCs w:val="20"/>
                <w:lang w:val="it-IT"/>
              </w:rPr>
            </w:pPr>
            <w:r w:rsidRPr="00411B4B">
              <w:rPr>
                <w:rFonts w:ascii="Arial" w:hAnsi="Arial" w:cs="Arial"/>
                <w:sz w:val="20"/>
                <w:szCs w:val="20"/>
                <w:lang w:val="it-IT"/>
              </w:rPr>
              <w:t xml:space="preserve">Regione Marche </w:t>
            </w:r>
          </w:p>
        </w:tc>
        <w:tc>
          <w:tcPr>
            <w:tcW w:w="2326" w:type="pct"/>
          </w:tcPr>
          <w:p w14:paraId="1FF6A60E" w14:textId="637C9DA7" w:rsidR="007A0131" w:rsidRPr="00411B4B" w:rsidRDefault="007A0131" w:rsidP="002A4CBB">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Studi di fattibilità e analisi preliminari</w:t>
            </w:r>
          </w:p>
          <w:p w14:paraId="544D3CE1" w14:textId="3EB8F861" w:rsidR="007A0131" w:rsidRPr="00411B4B" w:rsidRDefault="007A0131" w:rsidP="002A4CBB">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Servizi specialistici professionali</w:t>
            </w:r>
          </w:p>
          <w:p w14:paraId="32255CC1" w14:textId="591D8830" w:rsidR="007A0131" w:rsidRPr="00411B4B" w:rsidRDefault="007A0131" w:rsidP="002A4CBB">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Componenti hardware ed infrastrutture telematiche e servizi connessi</w:t>
            </w:r>
          </w:p>
          <w:p w14:paraId="5E6429DC" w14:textId="5CFE894E" w:rsidR="007A0131" w:rsidRPr="00411B4B" w:rsidRDefault="007A0131" w:rsidP="002A4CBB">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Sviluppo software e servizi connessi</w:t>
            </w:r>
          </w:p>
          <w:p w14:paraId="47016917" w14:textId="2BE65672" w:rsidR="007A0131" w:rsidRPr="00411B4B" w:rsidRDefault="007A0131" w:rsidP="002A4CBB">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 xml:space="preserve">Altri servizi </w:t>
            </w:r>
          </w:p>
        </w:tc>
      </w:tr>
      <w:tr w:rsidR="007A0131" w:rsidRPr="00411B4B" w14:paraId="5F89B986" w14:textId="77777777" w:rsidTr="00A81477">
        <w:trPr>
          <w:trHeight w:val="1421"/>
        </w:trPr>
        <w:tc>
          <w:tcPr>
            <w:tcW w:w="1000" w:type="pct"/>
            <w:vMerge/>
          </w:tcPr>
          <w:p w14:paraId="561319B0" w14:textId="77777777" w:rsidR="007A0131" w:rsidRPr="00411B4B" w:rsidRDefault="007A0131" w:rsidP="002A4CBB">
            <w:pPr>
              <w:rPr>
                <w:rFonts w:ascii="Arial" w:hAnsi="Arial" w:cs="Arial"/>
                <w:sz w:val="20"/>
                <w:szCs w:val="20"/>
                <w:lang w:val="it-IT"/>
              </w:rPr>
            </w:pPr>
          </w:p>
        </w:tc>
        <w:tc>
          <w:tcPr>
            <w:tcW w:w="979" w:type="pct"/>
            <w:vAlign w:val="center"/>
          </w:tcPr>
          <w:p w14:paraId="35CD6AE0" w14:textId="7C0D9C9D" w:rsidR="007A0131" w:rsidRPr="00411B4B" w:rsidRDefault="007A0131" w:rsidP="004647FA">
            <w:pPr>
              <w:rPr>
                <w:rFonts w:ascii="Arial" w:hAnsi="Arial" w:cs="Arial"/>
                <w:sz w:val="20"/>
                <w:szCs w:val="20"/>
                <w:lang w:val="it-IT"/>
              </w:rPr>
            </w:pPr>
            <w:r w:rsidRPr="00411B4B">
              <w:rPr>
                <w:rFonts w:ascii="Arial" w:hAnsi="Arial" w:cs="Arial"/>
                <w:sz w:val="20"/>
                <w:szCs w:val="20"/>
                <w:lang w:val="it-IT"/>
              </w:rPr>
              <w:t>Intervento 1.2.2.2 -Erogazione finanziamenti a Enti locali per il dispiegamento nel territorio regionale di servizi pubblici digitali integrati</w:t>
            </w:r>
          </w:p>
        </w:tc>
        <w:tc>
          <w:tcPr>
            <w:tcW w:w="695" w:type="pct"/>
            <w:vAlign w:val="center"/>
          </w:tcPr>
          <w:p w14:paraId="2489E978" w14:textId="2E880E27" w:rsidR="007A0131" w:rsidRPr="00411B4B" w:rsidRDefault="007A0131" w:rsidP="004647FA">
            <w:pPr>
              <w:rPr>
                <w:rFonts w:ascii="Arial" w:hAnsi="Arial" w:cs="Arial"/>
                <w:sz w:val="20"/>
                <w:szCs w:val="20"/>
                <w:lang w:val="it-IT"/>
              </w:rPr>
            </w:pPr>
            <w:r w:rsidRPr="00411B4B">
              <w:rPr>
                <w:rFonts w:ascii="Arial" w:hAnsi="Arial" w:cs="Arial"/>
                <w:sz w:val="20"/>
                <w:szCs w:val="20"/>
                <w:lang w:val="it-IT"/>
              </w:rPr>
              <w:t>Enti locali</w:t>
            </w:r>
          </w:p>
        </w:tc>
        <w:tc>
          <w:tcPr>
            <w:tcW w:w="2326" w:type="pct"/>
          </w:tcPr>
          <w:p w14:paraId="24D2BB9E" w14:textId="3E8F167A" w:rsidR="007A0131" w:rsidRPr="00411B4B" w:rsidRDefault="004647FA" w:rsidP="004647FA">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S</w:t>
            </w:r>
            <w:r w:rsidR="007A0131" w:rsidRPr="00411B4B">
              <w:rPr>
                <w:rFonts w:ascii="Arial" w:hAnsi="Arial" w:cs="Arial"/>
                <w:sz w:val="20"/>
                <w:szCs w:val="20"/>
                <w:lang w:val="it-IT"/>
              </w:rPr>
              <w:t>tudi di fattibilità e analisi preliminari</w:t>
            </w:r>
          </w:p>
          <w:p w14:paraId="43745006" w14:textId="75DEEFFB" w:rsidR="007A0131" w:rsidRPr="00411B4B" w:rsidRDefault="004647FA" w:rsidP="004647FA">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C</w:t>
            </w:r>
            <w:r w:rsidR="007A0131" w:rsidRPr="00411B4B">
              <w:rPr>
                <w:rFonts w:ascii="Arial" w:hAnsi="Arial" w:cs="Arial"/>
                <w:sz w:val="20"/>
                <w:szCs w:val="20"/>
                <w:lang w:val="it-IT"/>
              </w:rPr>
              <w:t xml:space="preserve">omponenti hardware ed infrastrutture telematiche e servizi connessi </w:t>
            </w:r>
          </w:p>
          <w:p w14:paraId="602ED5C9" w14:textId="563300D8" w:rsidR="007A0131" w:rsidRPr="00411B4B" w:rsidRDefault="004647FA" w:rsidP="004647FA">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S</w:t>
            </w:r>
            <w:r w:rsidR="007A0131" w:rsidRPr="00411B4B">
              <w:rPr>
                <w:rFonts w:ascii="Arial" w:hAnsi="Arial" w:cs="Arial"/>
                <w:sz w:val="20"/>
                <w:szCs w:val="20"/>
                <w:lang w:val="it-IT"/>
              </w:rPr>
              <w:t xml:space="preserve">oftware e servizi connessi </w:t>
            </w:r>
          </w:p>
          <w:p w14:paraId="59CE6F1E" w14:textId="125E0F9A" w:rsidR="007A0131" w:rsidRPr="00411B4B" w:rsidRDefault="004647FA" w:rsidP="004647FA">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S</w:t>
            </w:r>
            <w:r w:rsidR="007A0131" w:rsidRPr="00411B4B">
              <w:rPr>
                <w:rFonts w:ascii="Arial" w:hAnsi="Arial" w:cs="Arial"/>
                <w:sz w:val="20"/>
                <w:szCs w:val="20"/>
                <w:lang w:val="it-IT"/>
              </w:rPr>
              <w:t xml:space="preserve">ervizi accessori </w:t>
            </w:r>
          </w:p>
        </w:tc>
      </w:tr>
      <w:tr w:rsidR="002A4CBB" w:rsidRPr="00411B4B" w14:paraId="45977788" w14:textId="77777777" w:rsidTr="00A81477">
        <w:tc>
          <w:tcPr>
            <w:tcW w:w="1000" w:type="pct"/>
            <w:vAlign w:val="center"/>
          </w:tcPr>
          <w:p w14:paraId="529C76AA" w14:textId="6BC0D4A9" w:rsidR="002A4CBB" w:rsidRPr="00411B4B" w:rsidRDefault="00BD1C72" w:rsidP="00057124">
            <w:pPr>
              <w:rPr>
                <w:rFonts w:ascii="Arial" w:hAnsi="Arial" w:cs="Arial"/>
                <w:sz w:val="20"/>
                <w:szCs w:val="20"/>
                <w:lang w:val="it-IT"/>
              </w:rPr>
            </w:pPr>
            <w:r w:rsidRPr="00411B4B">
              <w:rPr>
                <w:rFonts w:ascii="Arial" w:hAnsi="Arial" w:cs="Arial"/>
                <w:sz w:val="20"/>
                <w:szCs w:val="20"/>
                <w:lang w:val="it-IT"/>
              </w:rPr>
              <w:t>Azione 1.3.1 – Sostegno a progetti di rafforzamento competitivo delle filiere</w:t>
            </w:r>
          </w:p>
        </w:tc>
        <w:tc>
          <w:tcPr>
            <w:tcW w:w="979" w:type="pct"/>
            <w:vAlign w:val="center"/>
          </w:tcPr>
          <w:p w14:paraId="57813019" w14:textId="1E8D25A3" w:rsidR="002A4CBB" w:rsidRPr="00411B4B" w:rsidRDefault="00BD1C72" w:rsidP="00057124">
            <w:pPr>
              <w:rPr>
                <w:rFonts w:ascii="Arial" w:hAnsi="Arial" w:cs="Arial"/>
                <w:sz w:val="20"/>
                <w:szCs w:val="20"/>
                <w:lang w:val="it-IT"/>
              </w:rPr>
            </w:pPr>
            <w:r w:rsidRPr="00411B4B">
              <w:rPr>
                <w:rFonts w:ascii="Arial" w:hAnsi="Arial" w:cs="Arial"/>
                <w:sz w:val="20"/>
                <w:szCs w:val="20"/>
                <w:lang w:val="it-IT"/>
              </w:rPr>
              <w:t>Intervento 1.3.1.1 - Sostegno a progetti di rafforzamento competitivo delle filiere</w:t>
            </w:r>
          </w:p>
        </w:tc>
        <w:tc>
          <w:tcPr>
            <w:tcW w:w="695" w:type="pct"/>
            <w:vAlign w:val="center"/>
          </w:tcPr>
          <w:p w14:paraId="121F0ED8" w14:textId="5FD41A40" w:rsidR="002A4CBB" w:rsidRPr="00411B4B" w:rsidRDefault="00BD1C72" w:rsidP="00BD1C72">
            <w:pPr>
              <w:rPr>
                <w:rFonts w:ascii="Arial" w:hAnsi="Arial" w:cs="Arial"/>
                <w:sz w:val="20"/>
                <w:szCs w:val="20"/>
                <w:lang w:val="it-IT"/>
              </w:rPr>
            </w:pPr>
            <w:r w:rsidRPr="00411B4B">
              <w:rPr>
                <w:rFonts w:ascii="Arial" w:hAnsi="Arial" w:cs="Arial"/>
                <w:sz w:val="20"/>
                <w:szCs w:val="20"/>
                <w:lang w:val="it-IT"/>
              </w:rPr>
              <w:t>PMI</w:t>
            </w:r>
          </w:p>
        </w:tc>
        <w:tc>
          <w:tcPr>
            <w:tcW w:w="2326" w:type="pct"/>
          </w:tcPr>
          <w:p w14:paraId="2B799FC6" w14:textId="3D895326" w:rsidR="00BD1C72" w:rsidRPr="00411B4B" w:rsidRDefault="00BD1C72" w:rsidP="00BD1C72">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Opere edili/murarie e impiantistiche (impianti elettrici, anti-intrusione, idrico-sanitari, di riscaldamento e climatizzazione)</w:t>
            </w:r>
          </w:p>
          <w:p w14:paraId="73F34312" w14:textId="5847A83A" w:rsidR="00BD1C72" w:rsidRPr="00411B4B" w:rsidRDefault="00BD1C72" w:rsidP="00BD1C72">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Macchinari ed attrezzature di nuova fabbricazione e hardware</w:t>
            </w:r>
          </w:p>
          <w:p w14:paraId="56610911" w14:textId="0DFF5A92" w:rsidR="00BD1C72" w:rsidRPr="00411B4B" w:rsidRDefault="00BD1C72" w:rsidP="00BD1C72">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Investimenti immateriali (brevetti, marchi, modelli, disegni, licenze, know-how, programmi informatici, software);</w:t>
            </w:r>
          </w:p>
          <w:p w14:paraId="63A5B102" w14:textId="500DA797" w:rsidR="00BD1C72" w:rsidRPr="00411B4B" w:rsidRDefault="00BD1C72" w:rsidP="00BD1C72">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Progettazione e management della rete</w:t>
            </w:r>
          </w:p>
          <w:p w14:paraId="66847FC7" w14:textId="36E322A0" w:rsidR="00BD1C72" w:rsidRPr="00411B4B" w:rsidRDefault="00BD1C72" w:rsidP="00BD1C72">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Personale</w:t>
            </w:r>
          </w:p>
          <w:p w14:paraId="4C892D30" w14:textId="42B414A3" w:rsidR="002A4CBB" w:rsidRPr="00411B4B" w:rsidRDefault="00BD1C72" w:rsidP="00BD1C72">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Spese generali</w:t>
            </w:r>
          </w:p>
        </w:tc>
      </w:tr>
      <w:tr w:rsidR="00EF01DA" w:rsidRPr="00411B4B" w14:paraId="364A0EFA" w14:textId="77777777" w:rsidTr="00A81477">
        <w:tc>
          <w:tcPr>
            <w:tcW w:w="1000" w:type="pct"/>
            <w:vMerge w:val="restart"/>
            <w:vAlign w:val="center"/>
          </w:tcPr>
          <w:p w14:paraId="3EDECC98" w14:textId="5EF21B6A" w:rsidR="00EF01DA" w:rsidRPr="00411B4B" w:rsidRDefault="00EF01DA" w:rsidP="009937BA">
            <w:pPr>
              <w:rPr>
                <w:rFonts w:ascii="Arial" w:hAnsi="Arial" w:cs="Arial"/>
                <w:sz w:val="20"/>
                <w:szCs w:val="20"/>
                <w:lang w:val="it-IT"/>
              </w:rPr>
            </w:pPr>
            <w:r w:rsidRPr="00411B4B">
              <w:rPr>
                <w:rFonts w:ascii="Arial" w:hAnsi="Arial" w:cs="Arial"/>
                <w:sz w:val="20"/>
                <w:szCs w:val="20"/>
                <w:lang w:val="it-IT"/>
              </w:rPr>
              <w:t>Azione 1.3.2 – Sostegno all’innovazione e allo sviluppo delle MPMI: ammodernamento tecnologico, industrializzazione dell’innovazione, nuove unità produttive</w:t>
            </w:r>
          </w:p>
        </w:tc>
        <w:tc>
          <w:tcPr>
            <w:tcW w:w="979" w:type="pct"/>
            <w:vAlign w:val="center"/>
          </w:tcPr>
          <w:p w14:paraId="045BAF0D" w14:textId="099EC712" w:rsidR="00EF01DA" w:rsidRPr="00411B4B" w:rsidRDefault="00EF01DA" w:rsidP="00057124">
            <w:pPr>
              <w:rPr>
                <w:rFonts w:ascii="Arial" w:hAnsi="Arial" w:cs="Arial"/>
                <w:sz w:val="20"/>
                <w:szCs w:val="20"/>
                <w:lang w:val="it-IT"/>
              </w:rPr>
            </w:pPr>
            <w:r w:rsidRPr="00411B4B">
              <w:rPr>
                <w:rFonts w:ascii="Arial" w:hAnsi="Arial" w:cs="Arial"/>
                <w:sz w:val="20"/>
                <w:szCs w:val="20"/>
                <w:lang w:val="it-IT"/>
              </w:rPr>
              <w:t>Intervento 1.3.2.1 – Sostegno agli investimenti in ammodernamento tecnologico e creazione di nuove unità produttive</w:t>
            </w:r>
          </w:p>
        </w:tc>
        <w:tc>
          <w:tcPr>
            <w:tcW w:w="695" w:type="pct"/>
            <w:vAlign w:val="center"/>
          </w:tcPr>
          <w:p w14:paraId="4C57324E" w14:textId="77AC8024" w:rsidR="00EF01DA" w:rsidRPr="00411B4B" w:rsidRDefault="00EF01DA" w:rsidP="00057124">
            <w:pPr>
              <w:rPr>
                <w:rFonts w:ascii="Arial" w:hAnsi="Arial" w:cs="Arial"/>
                <w:sz w:val="20"/>
                <w:szCs w:val="20"/>
                <w:lang w:val="it-IT"/>
              </w:rPr>
            </w:pPr>
            <w:r w:rsidRPr="00411B4B">
              <w:rPr>
                <w:rFonts w:ascii="Arial" w:hAnsi="Arial" w:cs="Arial"/>
                <w:sz w:val="20"/>
                <w:szCs w:val="20"/>
                <w:lang w:val="it-IT"/>
              </w:rPr>
              <w:t>PMI</w:t>
            </w:r>
          </w:p>
        </w:tc>
        <w:tc>
          <w:tcPr>
            <w:tcW w:w="2326" w:type="pct"/>
          </w:tcPr>
          <w:p w14:paraId="699B0A28" w14:textId="77777777" w:rsidR="00EF01DA" w:rsidRPr="00411B4B" w:rsidRDefault="00EF01DA" w:rsidP="00057124">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Opere edili/murarie e impiantistiche (impianti elettrici, anti-intrusione, idrico-sanitari, di riscaldamento e climatizzazione);</w:t>
            </w:r>
          </w:p>
          <w:p w14:paraId="7BE19351" w14:textId="11889A1E" w:rsidR="00EF01DA" w:rsidRPr="00411B4B" w:rsidRDefault="00EF01DA" w:rsidP="00057124">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Macchinari ed attrezzature di nuova fabbricazione e hardware</w:t>
            </w:r>
          </w:p>
          <w:p w14:paraId="17DD951F" w14:textId="408D2FC3" w:rsidR="00EF01DA" w:rsidRPr="00411B4B" w:rsidRDefault="00D51BEA" w:rsidP="00057124">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B</w:t>
            </w:r>
            <w:r w:rsidR="00EF01DA" w:rsidRPr="00411B4B">
              <w:rPr>
                <w:rFonts w:ascii="Arial" w:hAnsi="Arial" w:cs="Arial"/>
                <w:sz w:val="20"/>
                <w:szCs w:val="20"/>
                <w:lang w:val="it-IT"/>
              </w:rPr>
              <w:t>revetti, marchi, modelli, disegni, licenze, know-how, programmi informatici, software)</w:t>
            </w:r>
          </w:p>
          <w:p w14:paraId="2AAE8222" w14:textId="036E34E5" w:rsidR="00EF01DA" w:rsidRPr="00411B4B" w:rsidRDefault="00EF01DA" w:rsidP="00057124">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Progettazione e management della rete</w:t>
            </w:r>
          </w:p>
          <w:p w14:paraId="4831B719" w14:textId="35EFDBA1" w:rsidR="00EF01DA" w:rsidRPr="00411B4B" w:rsidRDefault="00EF01DA" w:rsidP="00057124">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Spese generali</w:t>
            </w:r>
          </w:p>
        </w:tc>
      </w:tr>
      <w:tr w:rsidR="00EF01DA" w:rsidRPr="00411B4B" w14:paraId="24109333" w14:textId="77777777" w:rsidTr="00A81477">
        <w:tc>
          <w:tcPr>
            <w:tcW w:w="1000" w:type="pct"/>
            <w:vMerge/>
          </w:tcPr>
          <w:p w14:paraId="025D76EC" w14:textId="77777777" w:rsidR="00EF01DA" w:rsidRPr="00411B4B" w:rsidRDefault="00EF01DA" w:rsidP="002A4CBB">
            <w:pPr>
              <w:rPr>
                <w:rFonts w:ascii="Arial" w:hAnsi="Arial" w:cs="Arial"/>
                <w:sz w:val="24"/>
                <w:szCs w:val="24"/>
                <w:lang w:val="it-IT"/>
              </w:rPr>
            </w:pPr>
          </w:p>
        </w:tc>
        <w:tc>
          <w:tcPr>
            <w:tcW w:w="979" w:type="pct"/>
          </w:tcPr>
          <w:p w14:paraId="56A7F068" w14:textId="48B18129" w:rsidR="00EF01DA" w:rsidRPr="00411B4B" w:rsidRDefault="00EF01DA" w:rsidP="002A4CBB">
            <w:pPr>
              <w:rPr>
                <w:rFonts w:ascii="Arial" w:hAnsi="Arial" w:cs="Arial"/>
                <w:sz w:val="20"/>
                <w:szCs w:val="20"/>
                <w:lang w:val="it-IT"/>
              </w:rPr>
            </w:pPr>
            <w:r w:rsidRPr="00411B4B">
              <w:rPr>
                <w:rFonts w:ascii="Arial" w:hAnsi="Arial" w:cs="Arial"/>
                <w:sz w:val="20"/>
                <w:szCs w:val="20"/>
                <w:lang w:val="it-IT"/>
              </w:rPr>
              <w:t xml:space="preserve">Intervento 1.3.2.2 – Sostegno a progetti di industrializzazione </w:t>
            </w:r>
            <w:r w:rsidR="003C5838" w:rsidRPr="00411B4B">
              <w:rPr>
                <w:rFonts w:ascii="Arial" w:hAnsi="Arial" w:cs="Arial"/>
                <w:sz w:val="20"/>
                <w:szCs w:val="20"/>
                <w:lang w:val="it-IT"/>
              </w:rPr>
              <w:t xml:space="preserve">di </w:t>
            </w:r>
            <w:r w:rsidRPr="00411B4B">
              <w:rPr>
                <w:rFonts w:ascii="Arial" w:hAnsi="Arial" w:cs="Arial"/>
                <w:sz w:val="20"/>
                <w:szCs w:val="20"/>
                <w:lang w:val="it-IT"/>
              </w:rPr>
              <w:t xml:space="preserve">risultati </w:t>
            </w:r>
            <w:r w:rsidR="003C5838" w:rsidRPr="00411B4B">
              <w:rPr>
                <w:rFonts w:ascii="Arial" w:hAnsi="Arial" w:cs="Arial"/>
                <w:sz w:val="20"/>
                <w:szCs w:val="20"/>
                <w:lang w:val="it-IT"/>
              </w:rPr>
              <w:t xml:space="preserve">di </w:t>
            </w:r>
            <w:r w:rsidRPr="00411B4B">
              <w:rPr>
                <w:rFonts w:ascii="Arial" w:hAnsi="Arial" w:cs="Arial"/>
                <w:sz w:val="20"/>
                <w:szCs w:val="20"/>
                <w:lang w:val="it-IT"/>
              </w:rPr>
              <w:t>ricerca</w:t>
            </w:r>
          </w:p>
        </w:tc>
        <w:tc>
          <w:tcPr>
            <w:tcW w:w="695" w:type="pct"/>
            <w:vAlign w:val="center"/>
          </w:tcPr>
          <w:p w14:paraId="03BEBA3A" w14:textId="7A55FCA4" w:rsidR="00EF01DA" w:rsidRPr="00411B4B" w:rsidRDefault="00EF01DA" w:rsidP="009937BA">
            <w:pPr>
              <w:rPr>
                <w:rFonts w:ascii="Arial" w:hAnsi="Arial" w:cs="Arial"/>
                <w:sz w:val="24"/>
                <w:szCs w:val="24"/>
                <w:lang w:val="it-IT"/>
              </w:rPr>
            </w:pPr>
            <w:r w:rsidRPr="00411B4B">
              <w:rPr>
                <w:rFonts w:ascii="Arial" w:hAnsi="Arial" w:cs="Arial"/>
                <w:sz w:val="20"/>
                <w:szCs w:val="20"/>
                <w:lang w:val="it-IT"/>
              </w:rPr>
              <w:t>PMI</w:t>
            </w:r>
          </w:p>
        </w:tc>
        <w:tc>
          <w:tcPr>
            <w:tcW w:w="2326" w:type="pct"/>
          </w:tcPr>
          <w:p w14:paraId="07BCD858" w14:textId="5CB4DBA8" w:rsidR="00EF01DA" w:rsidRPr="00411B4B" w:rsidRDefault="00EF01DA" w:rsidP="00ED6FF5">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Macchinari, impianti, attrezzature, software</w:t>
            </w:r>
          </w:p>
          <w:p w14:paraId="72C45273" w14:textId="215BAD1A" w:rsidR="00EF01DA" w:rsidRPr="00411B4B" w:rsidRDefault="00EF01DA" w:rsidP="00ED6FF5">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Personale</w:t>
            </w:r>
          </w:p>
          <w:p w14:paraId="3D68262D" w14:textId="550C7597" w:rsidR="00EF01DA" w:rsidRPr="00411B4B" w:rsidRDefault="00EF01DA" w:rsidP="00ED6FF5">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Brevetti, licenze da fonti esterne, per ricerca contrattuale, competenze e consulenze</w:t>
            </w:r>
          </w:p>
          <w:p w14:paraId="46FAF187" w14:textId="5A081611" w:rsidR="00EF01DA" w:rsidRPr="00411B4B" w:rsidRDefault="00EF01DA" w:rsidP="00ED6FF5">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Prototipi, impianti pilota</w:t>
            </w:r>
          </w:p>
        </w:tc>
      </w:tr>
      <w:tr w:rsidR="00EF01DA" w:rsidRPr="00411B4B" w14:paraId="7E79358C" w14:textId="77777777" w:rsidTr="00A81477">
        <w:tc>
          <w:tcPr>
            <w:tcW w:w="1000" w:type="pct"/>
            <w:vMerge/>
          </w:tcPr>
          <w:p w14:paraId="32EC04A9" w14:textId="77777777" w:rsidR="00EF01DA" w:rsidRPr="00411B4B" w:rsidRDefault="00EF01DA" w:rsidP="002A4CBB">
            <w:pPr>
              <w:rPr>
                <w:rFonts w:ascii="Arial" w:hAnsi="Arial" w:cs="Arial"/>
                <w:sz w:val="24"/>
                <w:szCs w:val="24"/>
                <w:lang w:val="it-IT"/>
              </w:rPr>
            </w:pPr>
          </w:p>
        </w:tc>
        <w:tc>
          <w:tcPr>
            <w:tcW w:w="979" w:type="pct"/>
          </w:tcPr>
          <w:p w14:paraId="237B8AFB" w14:textId="4F8B2F25" w:rsidR="00EF01DA" w:rsidRPr="00411B4B" w:rsidRDefault="00EF01DA" w:rsidP="002A4CBB">
            <w:pPr>
              <w:rPr>
                <w:rFonts w:ascii="Arial" w:hAnsi="Arial" w:cs="Arial"/>
                <w:sz w:val="20"/>
                <w:szCs w:val="20"/>
                <w:lang w:val="it-IT"/>
              </w:rPr>
            </w:pPr>
            <w:r w:rsidRPr="00411B4B">
              <w:rPr>
                <w:rFonts w:ascii="Arial" w:hAnsi="Arial" w:cs="Arial"/>
                <w:sz w:val="20"/>
                <w:szCs w:val="20"/>
                <w:lang w:val="it-IT"/>
              </w:rPr>
              <w:t xml:space="preserve">Intervento 1.3.2.3 – Sostegno a investimenti produttivi espansivi e a investimenti in ambito energetico-ambientale legati ad accordi regionali </w:t>
            </w:r>
            <w:r w:rsidRPr="00411B4B">
              <w:rPr>
                <w:rFonts w:ascii="Arial" w:hAnsi="Arial" w:cs="Arial"/>
                <w:sz w:val="20"/>
                <w:szCs w:val="20"/>
                <w:lang w:val="it-IT"/>
              </w:rPr>
              <w:lastRenderedPageBreak/>
              <w:t>di investimento e innovazione</w:t>
            </w:r>
          </w:p>
        </w:tc>
        <w:tc>
          <w:tcPr>
            <w:tcW w:w="695" w:type="pct"/>
            <w:vAlign w:val="center"/>
          </w:tcPr>
          <w:p w14:paraId="558F92E1" w14:textId="59D8BCAD" w:rsidR="00EF01DA" w:rsidRPr="00411B4B" w:rsidRDefault="00EF01DA" w:rsidP="00EF01DA">
            <w:pPr>
              <w:rPr>
                <w:rFonts w:ascii="Arial" w:hAnsi="Arial" w:cs="Arial"/>
                <w:sz w:val="20"/>
                <w:szCs w:val="20"/>
                <w:lang w:val="it-IT"/>
              </w:rPr>
            </w:pPr>
            <w:r w:rsidRPr="00411B4B">
              <w:rPr>
                <w:rFonts w:ascii="Arial" w:hAnsi="Arial" w:cs="Arial"/>
                <w:sz w:val="20"/>
                <w:szCs w:val="20"/>
                <w:lang w:val="it-IT"/>
              </w:rPr>
              <w:lastRenderedPageBreak/>
              <w:t xml:space="preserve">PMI </w:t>
            </w:r>
          </w:p>
        </w:tc>
        <w:tc>
          <w:tcPr>
            <w:tcW w:w="2326" w:type="pct"/>
          </w:tcPr>
          <w:p w14:paraId="5046CEDC" w14:textId="299C7D74" w:rsidR="00EF01DA" w:rsidRPr="00411B4B" w:rsidRDefault="00EF01DA" w:rsidP="00EF01DA">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Suolo aziendale e/o sue sistemazioni</w:t>
            </w:r>
          </w:p>
          <w:p w14:paraId="477AB4CC" w14:textId="7385A1E8" w:rsidR="00EF01DA" w:rsidRPr="00411B4B" w:rsidRDefault="00EF01DA" w:rsidP="00EF01DA">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Opere murarie e assimilate, immobili destinati ad infrastrutture specifiche aziendali, opere di urbanizzazione e allacciamenti</w:t>
            </w:r>
          </w:p>
          <w:p w14:paraId="4976DF02" w14:textId="098E6F82" w:rsidR="00EF01DA" w:rsidRPr="00411B4B" w:rsidRDefault="00EF01DA" w:rsidP="00EF01DA">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Macchinari, impianti ed attrezzature varie</w:t>
            </w:r>
          </w:p>
          <w:p w14:paraId="00029776" w14:textId="3858940F" w:rsidR="00EF01DA" w:rsidRPr="00411B4B" w:rsidRDefault="00EF01DA" w:rsidP="00EF01DA">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Progettazione, direzione lavori e collaudo</w:t>
            </w:r>
          </w:p>
        </w:tc>
      </w:tr>
      <w:tr w:rsidR="00DB557E" w:rsidRPr="00411B4B" w14:paraId="619F1718" w14:textId="77777777" w:rsidTr="00A81477">
        <w:tc>
          <w:tcPr>
            <w:tcW w:w="1000" w:type="pct"/>
            <w:vMerge w:val="restart"/>
            <w:vAlign w:val="center"/>
          </w:tcPr>
          <w:p w14:paraId="671B0C47" w14:textId="046EDBAA" w:rsidR="00DB557E" w:rsidRPr="00411B4B" w:rsidRDefault="00DB557E" w:rsidP="00F72277">
            <w:pPr>
              <w:rPr>
                <w:rFonts w:ascii="Arial" w:hAnsi="Arial" w:cs="Arial"/>
                <w:sz w:val="20"/>
                <w:szCs w:val="20"/>
                <w:lang w:val="it-IT"/>
              </w:rPr>
            </w:pPr>
            <w:r w:rsidRPr="00411B4B">
              <w:rPr>
                <w:rFonts w:ascii="Arial" w:hAnsi="Arial" w:cs="Arial"/>
                <w:sz w:val="20"/>
                <w:szCs w:val="20"/>
                <w:lang w:val="it-IT"/>
              </w:rPr>
              <w:t>Azione 1.3.3 – Sostegno a progetti di qualificazione e rivitalizzazione economica</w:t>
            </w:r>
          </w:p>
        </w:tc>
        <w:tc>
          <w:tcPr>
            <w:tcW w:w="979" w:type="pct"/>
            <w:vAlign w:val="center"/>
          </w:tcPr>
          <w:p w14:paraId="13B2FC84" w14:textId="6584AAD6" w:rsidR="00DB557E" w:rsidRPr="00411B4B" w:rsidRDefault="00DB557E" w:rsidP="00F72277">
            <w:pPr>
              <w:rPr>
                <w:rFonts w:ascii="Arial" w:hAnsi="Arial" w:cs="Arial"/>
                <w:sz w:val="20"/>
                <w:szCs w:val="20"/>
                <w:lang w:val="it-IT"/>
              </w:rPr>
            </w:pPr>
            <w:r w:rsidRPr="00411B4B">
              <w:rPr>
                <w:rFonts w:ascii="Arial" w:hAnsi="Arial" w:cs="Arial"/>
                <w:sz w:val="20"/>
                <w:szCs w:val="20"/>
                <w:lang w:val="it-IT"/>
              </w:rPr>
              <w:t>Intervento 1.3.3.1 - Finanziamento rivolto a progetti per la riqualificazione e valorizzazione delle imprese del commercio e della somministrazione al pubblico di alimenti e bevande</w:t>
            </w:r>
          </w:p>
        </w:tc>
        <w:tc>
          <w:tcPr>
            <w:tcW w:w="695" w:type="pct"/>
            <w:vAlign w:val="center"/>
          </w:tcPr>
          <w:p w14:paraId="548E015C" w14:textId="66F2E825" w:rsidR="00DB557E" w:rsidRPr="00411B4B" w:rsidRDefault="00DB557E" w:rsidP="00F72277">
            <w:pPr>
              <w:rPr>
                <w:rFonts w:ascii="Arial" w:hAnsi="Arial" w:cs="Arial"/>
                <w:sz w:val="20"/>
                <w:szCs w:val="20"/>
                <w:lang w:val="it-IT"/>
              </w:rPr>
            </w:pPr>
            <w:r w:rsidRPr="00411B4B">
              <w:rPr>
                <w:rFonts w:ascii="Arial" w:hAnsi="Arial" w:cs="Arial"/>
                <w:sz w:val="20"/>
                <w:szCs w:val="20"/>
                <w:lang w:val="it-IT"/>
              </w:rPr>
              <w:t>PMI</w:t>
            </w:r>
          </w:p>
        </w:tc>
        <w:tc>
          <w:tcPr>
            <w:tcW w:w="2326" w:type="pct"/>
            <w:vAlign w:val="center"/>
          </w:tcPr>
          <w:p w14:paraId="71DC225E" w14:textId="3934E861" w:rsidR="00DB557E" w:rsidRPr="00411B4B" w:rsidRDefault="00DB557E" w:rsidP="00F72277">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Spese per iniziative promozionali</w:t>
            </w:r>
          </w:p>
          <w:p w14:paraId="251F5A06" w14:textId="3DC39E6A" w:rsidR="00DB557E" w:rsidRPr="00411B4B" w:rsidRDefault="00DB557E" w:rsidP="00F72277">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Attività di marketing, studi e ricerche</w:t>
            </w:r>
          </w:p>
          <w:p w14:paraId="3ECD64FB" w14:textId="14A125CC" w:rsidR="00DB557E" w:rsidRPr="00411B4B" w:rsidRDefault="00DB557E" w:rsidP="00F72277">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Realizzazione di servizi comuni</w:t>
            </w:r>
          </w:p>
          <w:p w14:paraId="68A7D1FD" w14:textId="3A999476" w:rsidR="00DB557E" w:rsidRPr="00411B4B" w:rsidRDefault="00DB557E" w:rsidP="00F72277">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 xml:space="preserve">Sistemi informativi </w:t>
            </w:r>
          </w:p>
          <w:p w14:paraId="092FCAD4" w14:textId="2CC240BA" w:rsidR="00DB557E" w:rsidRPr="00411B4B" w:rsidRDefault="00DB557E" w:rsidP="00F72277">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Progettazione</w:t>
            </w:r>
            <w:r w:rsidR="003C5838" w:rsidRPr="00411B4B">
              <w:rPr>
                <w:rFonts w:ascii="Arial" w:hAnsi="Arial" w:cs="Arial"/>
                <w:sz w:val="20"/>
                <w:szCs w:val="20"/>
                <w:lang w:val="it-IT"/>
              </w:rPr>
              <w:t xml:space="preserve"> e</w:t>
            </w:r>
            <w:r w:rsidRPr="00411B4B">
              <w:rPr>
                <w:rFonts w:ascii="Arial" w:hAnsi="Arial" w:cs="Arial"/>
                <w:sz w:val="20"/>
                <w:szCs w:val="20"/>
                <w:lang w:val="it-IT"/>
              </w:rPr>
              <w:t xml:space="preserve"> direzione dei lavori</w:t>
            </w:r>
          </w:p>
          <w:p w14:paraId="66D7031B" w14:textId="3339D8AB" w:rsidR="00DB557E" w:rsidRPr="00411B4B" w:rsidRDefault="00DB557E" w:rsidP="00F72277">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Opere edili, ristrutturazione, manutenzione straordinaria</w:t>
            </w:r>
          </w:p>
        </w:tc>
      </w:tr>
      <w:tr w:rsidR="00DB557E" w:rsidRPr="00411B4B" w14:paraId="7DF6E18B" w14:textId="77777777" w:rsidTr="00A81477">
        <w:tc>
          <w:tcPr>
            <w:tcW w:w="1000" w:type="pct"/>
            <w:vMerge/>
          </w:tcPr>
          <w:p w14:paraId="58DBD0EE" w14:textId="77777777" w:rsidR="00DB557E" w:rsidRPr="00411B4B" w:rsidRDefault="00DB557E" w:rsidP="002A4CBB">
            <w:pPr>
              <w:rPr>
                <w:rFonts w:ascii="Arial" w:hAnsi="Arial" w:cs="Arial"/>
                <w:sz w:val="24"/>
                <w:szCs w:val="24"/>
                <w:lang w:val="it-IT"/>
              </w:rPr>
            </w:pPr>
          </w:p>
        </w:tc>
        <w:tc>
          <w:tcPr>
            <w:tcW w:w="979" w:type="pct"/>
            <w:vAlign w:val="center"/>
          </w:tcPr>
          <w:p w14:paraId="03EB2922" w14:textId="2F27EEAF" w:rsidR="00DB557E" w:rsidRPr="00411B4B" w:rsidRDefault="00DB557E" w:rsidP="00930FFC">
            <w:pPr>
              <w:rPr>
                <w:rFonts w:ascii="Arial" w:hAnsi="Arial" w:cs="Arial"/>
                <w:sz w:val="24"/>
                <w:szCs w:val="24"/>
                <w:lang w:val="it-IT"/>
              </w:rPr>
            </w:pPr>
            <w:r w:rsidRPr="00411B4B">
              <w:rPr>
                <w:rFonts w:ascii="Arial" w:hAnsi="Arial" w:cs="Arial"/>
                <w:sz w:val="20"/>
                <w:szCs w:val="20"/>
                <w:lang w:val="it-IT"/>
              </w:rPr>
              <w:t>Intervento 1.3.3.2- Sviluppo e valorizzazione dei Centri Commerciali Naturali</w:t>
            </w:r>
          </w:p>
        </w:tc>
        <w:tc>
          <w:tcPr>
            <w:tcW w:w="695" w:type="pct"/>
            <w:vAlign w:val="center"/>
          </w:tcPr>
          <w:p w14:paraId="6F95BBB0" w14:textId="023F6563" w:rsidR="00DB557E" w:rsidRPr="00411B4B" w:rsidRDefault="00DB557E" w:rsidP="00F72277">
            <w:pPr>
              <w:rPr>
                <w:rFonts w:ascii="Arial" w:hAnsi="Arial" w:cs="Arial"/>
                <w:sz w:val="20"/>
                <w:szCs w:val="20"/>
                <w:lang w:val="it-IT"/>
              </w:rPr>
            </w:pPr>
            <w:r w:rsidRPr="00411B4B">
              <w:rPr>
                <w:rFonts w:ascii="Arial" w:hAnsi="Arial" w:cs="Arial"/>
                <w:sz w:val="20"/>
                <w:szCs w:val="20"/>
                <w:lang w:val="it-IT"/>
              </w:rPr>
              <w:t>PMI</w:t>
            </w:r>
          </w:p>
        </w:tc>
        <w:tc>
          <w:tcPr>
            <w:tcW w:w="2326" w:type="pct"/>
          </w:tcPr>
          <w:p w14:paraId="6A849B3C" w14:textId="4D39DB55" w:rsidR="00DB557E" w:rsidRPr="00411B4B" w:rsidRDefault="00DB557E" w:rsidP="009C5254">
            <w:pPr>
              <w:pStyle w:val="Paragrafoelenco"/>
              <w:numPr>
                <w:ilvl w:val="0"/>
                <w:numId w:val="10"/>
              </w:numPr>
              <w:rPr>
                <w:rFonts w:ascii="Arial" w:hAnsi="Arial" w:cs="Arial"/>
                <w:sz w:val="20"/>
                <w:szCs w:val="20"/>
                <w:lang w:val="it-IT"/>
              </w:rPr>
            </w:pPr>
            <w:r w:rsidRPr="00411B4B">
              <w:rPr>
                <w:rFonts w:ascii="Arial" w:hAnsi="Arial" w:cs="Arial"/>
                <w:sz w:val="20"/>
                <w:szCs w:val="20"/>
                <w:lang w:val="it-IT"/>
              </w:rPr>
              <w:t>Iniziative promozionali</w:t>
            </w:r>
          </w:p>
          <w:p w14:paraId="7C443D43" w14:textId="3FA02319" w:rsidR="00DB557E" w:rsidRPr="00411B4B" w:rsidRDefault="00DB557E" w:rsidP="009C5254">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Attività di marketing, studi e ricerche</w:t>
            </w:r>
          </w:p>
          <w:p w14:paraId="60EF25D4" w14:textId="7D6F3A0A" w:rsidR="00DB557E" w:rsidRPr="00411B4B" w:rsidRDefault="00DB557E" w:rsidP="009C5254">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Servizi comuni</w:t>
            </w:r>
          </w:p>
          <w:p w14:paraId="518B24D5" w14:textId="2F12882C" w:rsidR="00DB557E" w:rsidRPr="00411B4B" w:rsidRDefault="00DB557E" w:rsidP="009C5254">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Sistemi informativi</w:t>
            </w:r>
          </w:p>
          <w:p w14:paraId="6CD68DEF" w14:textId="74FEC13E" w:rsidR="00DB557E" w:rsidRPr="00411B4B" w:rsidRDefault="00DB557E" w:rsidP="009C5254">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Progettazione</w:t>
            </w:r>
            <w:r w:rsidR="003C5838" w:rsidRPr="00411B4B">
              <w:rPr>
                <w:rFonts w:ascii="Arial" w:hAnsi="Arial" w:cs="Arial"/>
                <w:sz w:val="20"/>
                <w:szCs w:val="20"/>
                <w:lang w:val="it-IT"/>
              </w:rPr>
              <w:t xml:space="preserve"> e</w:t>
            </w:r>
            <w:r w:rsidRPr="00411B4B">
              <w:rPr>
                <w:rFonts w:ascii="Arial" w:hAnsi="Arial" w:cs="Arial"/>
                <w:sz w:val="20"/>
                <w:szCs w:val="20"/>
                <w:lang w:val="it-IT"/>
              </w:rPr>
              <w:t xml:space="preserve"> direzione dei lavori </w:t>
            </w:r>
          </w:p>
          <w:p w14:paraId="5E4E53EF" w14:textId="6C486FBE" w:rsidR="00DB557E" w:rsidRPr="00411B4B" w:rsidRDefault="00DB557E" w:rsidP="009C5254">
            <w:pPr>
              <w:pStyle w:val="Paragrafoelenco"/>
              <w:numPr>
                <w:ilvl w:val="0"/>
                <w:numId w:val="8"/>
              </w:numPr>
              <w:rPr>
                <w:rFonts w:ascii="Arial" w:hAnsi="Arial" w:cs="Arial"/>
                <w:sz w:val="20"/>
                <w:szCs w:val="20"/>
                <w:lang w:val="it-IT"/>
              </w:rPr>
            </w:pPr>
            <w:r w:rsidRPr="00411B4B">
              <w:rPr>
                <w:rFonts w:ascii="Arial" w:hAnsi="Arial" w:cs="Arial"/>
                <w:sz w:val="20"/>
                <w:szCs w:val="20"/>
                <w:lang w:val="it-IT"/>
              </w:rPr>
              <w:t>Opere edili, ristrutturazione, manutenzione straordinaria</w:t>
            </w:r>
          </w:p>
        </w:tc>
      </w:tr>
      <w:tr w:rsidR="00DB557E" w:rsidRPr="00411B4B" w14:paraId="23667A48" w14:textId="77777777" w:rsidTr="00A81477">
        <w:tc>
          <w:tcPr>
            <w:tcW w:w="1000" w:type="pct"/>
            <w:vMerge/>
          </w:tcPr>
          <w:p w14:paraId="5A83FE2D" w14:textId="77777777" w:rsidR="00DB557E" w:rsidRPr="00411B4B" w:rsidRDefault="00DB557E" w:rsidP="002A4CBB">
            <w:pPr>
              <w:rPr>
                <w:rFonts w:ascii="Arial" w:hAnsi="Arial" w:cs="Arial"/>
                <w:sz w:val="24"/>
                <w:szCs w:val="24"/>
                <w:lang w:val="it-IT"/>
              </w:rPr>
            </w:pPr>
          </w:p>
        </w:tc>
        <w:tc>
          <w:tcPr>
            <w:tcW w:w="979" w:type="pct"/>
          </w:tcPr>
          <w:p w14:paraId="14BAECE0" w14:textId="5E183A80" w:rsidR="00DB557E" w:rsidRPr="00411B4B" w:rsidRDefault="00DB557E" w:rsidP="002A4CBB">
            <w:pPr>
              <w:rPr>
                <w:rFonts w:ascii="Arial" w:hAnsi="Arial" w:cs="Arial"/>
                <w:sz w:val="20"/>
                <w:szCs w:val="20"/>
                <w:lang w:val="it-IT"/>
              </w:rPr>
            </w:pPr>
            <w:r w:rsidRPr="00411B4B">
              <w:rPr>
                <w:rFonts w:ascii="Arial" w:hAnsi="Arial" w:cs="Arial"/>
                <w:sz w:val="20"/>
                <w:szCs w:val="20"/>
                <w:lang w:val="it-IT"/>
              </w:rPr>
              <w:t>Intervento 1.3.3.3 - Incentivi per lo sviluppo della filiera audiovisiva</w:t>
            </w:r>
          </w:p>
        </w:tc>
        <w:tc>
          <w:tcPr>
            <w:tcW w:w="695" w:type="pct"/>
            <w:vAlign w:val="center"/>
          </w:tcPr>
          <w:p w14:paraId="621E0FC2" w14:textId="32FCA1FD" w:rsidR="00DB557E" w:rsidRPr="00411B4B" w:rsidRDefault="00DB557E" w:rsidP="00930FFC">
            <w:pPr>
              <w:rPr>
                <w:rFonts w:ascii="Arial" w:hAnsi="Arial" w:cs="Arial"/>
                <w:sz w:val="20"/>
                <w:szCs w:val="20"/>
                <w:lang w:val="it-IT"/>
              </w:rPr>
            </w:pPr>
            <w:r w:rsidRPr="00411B4B">
              <w:rPr>
                <w:rFonts w:ascii="Arial" w:hAnsi="Arial" w:cs="Arial"/>
                <w:sz w:val="20"/>
                <w:szCs w:val="20"/>
                <w:lang w:val="it-IT"/>
              </w:rPr>
              <w:t>PMI</w:t>
            </w:r>
          </w:p>
        </w:tc>
        <w:tc>
          <w:tcPr>
            <w:tcW w:w="2326" w:type="pct"/>
            <w:vAlign w:val="center"/>
          </w:tcPr>
          <w:p w14:paraId="364F8322" w14:textId="63B440F7" w:rsidR="00DB557E" w:rsidRPr="00411B4B" w:rsidRDefault="00DB557E" w:rsidP="005F396F">
            <w:pPr>
              <w:pStyle w:val="Paragrafoelenco"/>
              <w:numPr>
                <w:ilvl w:val="0"/>
                <w:numId w:val="10"/>
              </w:numPr>
              <w:rPr>
                <w:rFonts w:ascii="Arial" w:hAnsi="Arial" w:cs="Arial"/>
                <w:sz w:val="20"/>
                <w:szCs w:val="20"/>
                <w:lang w:val="it-IT"/>
              </w:rPr>
            </w:pPr>
            <w:r w:rsidRPr="00411B4B">
              <w:rPr>
                <w:rFonts w:ascii="Arial" w:hAnsi="Arial" w:cs="Arial"/>
                <w:sz w:val="20"/>
                <w:szCs w:val="20"/>
                <w:lang w:val="it-IT"/>
              </w:rPr>
              <w:t xml:space="preserve">Spese di produzione e promozione opera audiovisiva </w:t>
            </w:r>
          </w:p>
        </w:tc>
      </w:tr>
      <w:tr w:rsidR="00DB557E" w:rsidRPr="00411B4B" w14:paraId="2C5EC657" w14:textId="77777777" w:rsidTr="00A81477">
        <w:tc>
          <w:tcPr>
            <w:tcW w:w="1000" w:type="pct"/>
            <w:vMerge/>
          </w:tcPr>
          <w:p w14:paraId="1BBFD37A" w14:textId="77777777" w:rsidR="00DB557E" w:rsidRPr="00411B4B" w:rsidRDefault="00DB557E" w:rsidP="002A4CBB">
            <w:pPr>
              <w:rPr>
                <w:rFonts w:ascii="Arial" w:hAnsi="Arial" w:cs="Arial"/>
                <w:sz w:val="24"/>
                <w:szCs w:val="24"/>
                <w:lang w:val="it-IT"/>
              </w:rPr>
            </w:pPr>
          </w:p>
        </w:tc>
        <w:tc>
          <w:tcPr>
            <w:tcW w:w="979" w:type="pct"/>
          </w:tcPr>
          <w:p w14:paraId="2920A199" w14:textId="7F19A9C1" w:rsidR="00DB557E" w:rsidRPr="00411B4B" w:rsidRDefault="00DB557E" w:rsidP="002A4CBB">
            <w:pPr>
              <w:rPr>
                <w:rFonts w:ascii="Arial" w:hAnsi="Arial" w:cs="Arial"/>
                <w:sz w:val="20"/>
                <w:szCs w:val="20"/>
                <w:lang w:val="it-IT"/>
              </w:rPr>
            </w:pPr>
            <w:r w:rsidRPr="00411B4B">
              <w:rPr>
                <w:rFonts w:ascii="Arial" w:hAnsi="Arial" w:cs="Arial"/>
                <w:sz w:val="20"/>
                <w:szCs w:val="20"/>
                <w:lang w:val="it-IT"/>
              </w:rPr>
              <w:t>Intervento 1.3.3.4 - Sostegno alle imprese culturali e creative</w:t>
            </w:r>
          </w:p>
        </w:tc>
        <w:tc>
          <w:tcPr>
            <w:tcW w:w="695" w:type="pct"/>
            <w:vAlign w:val="center"/>
          </w:tcPr>
          <w:p w14:paraId="63E43FD9" w14:textId="07AAD224" w:rsidR="00DB557E" w:rsidRPr="00411B4B" w:rsidRDefault="00DB557E" w:rsidP="00930FFC">
            <w:pPr>
              <w:rPr>
                <w:rFonts w:ascii="Arial" w:hAnsi="Arial" w:cs="Arial"/>
                <w:sz w:val="20"/>
                <w:szCs w:val="20"/>
                <w:lang w:val="it-IT"/>
              </w:rPr>
            </w:pPr>
            <w:r w:rsidRPr="00411B4B">
              <w:rPr>
                <w:rFonts w:ascii="Arial" w:hAnsi="Arial" w:cs="Arial"/>
                <w:sz w:val="20"/>
                <w:szCs w:val="20"/>
                <w:lang w:val="it-IT"/>
              </w:rPr>
              <w:t>PMI</w:t>
            </w:r>
          </w:p>
        </w:tc>
        <w:tc>
          <w:tcPr>
            <w:tcW w:w="2326" w:type="pct"/>
            <w:vAlign w:val="center"/>
          </w:tcPr>
          <w:p w14:paraId="6D1F0E4C" w14:textId="31F3AE8E" w:rsidR="00913281" w:rsidRPr="00411B4B" w:rsidRDefault="00913281" w:rsidP="00913281">
            <w:pPr>
              <w:pStyle w:val="Paragrafoelenco"/>
              <w:numPr>
                <w:ilvl w:val="0"/>
                <w:numId w:val="10"/>
              </w:numPr>
              <w:spacing w:after="160" w:line="259" w:lineRule="auto"/>
              <w:rPr>
                <w:rFonts w:ascii="Arial" w:hAnsi="Arial" w:cs="Arial"/>
                <w:sz w:val="20"/>
                <w:szCs w:val="20"/>
                <w:lang w:val="it-IT"/>
              </w:rPr>
            </w:pPr>
            <w:r w:rsidRPr="00411B4B">
              <w:rPr>
                <w:rFonts w:ascii="Arial" w:hAnsi="Arial" w:cs="Arial"/>
                <w:sz w:val="20"/>
                <w:szCs w:val="20"/>
                <w:lang w:val="it-IT"/>
              </w:rPr>
              <w:t>Opere murarie e impiantistiche</w:t>
            </w:r>
          </w:p>
          <w:p w14:paraId="5B745C83" w14:textId="7863CB94" w:rsidR="00913281" w:rsidRPr="00411B4B" w:rsidRDefault="00913281" w:rsidP="00913281">
            <w:pPr>
              <w:pStyle w:val="Paragrafoelenco"/>
              <w:numPr>
                <w:ilvl w:val="0"/>
                <w:numId w:val="10"/>
              </w:numPr>
              <w:rPr>
                <w:rFonts w:ascii="Arial" w:hAnsi="Arial" w:cs="Arial"/>
                <w:sz w:val="20"/>
                <w:szCs w:val="20"/>
                <w:lang w:val="it-IT"/>
              </w:rPr>
            </w:pPr>
            <w:r w:rsidRPr="00411B4B">
              <w:rPr>
                <w:rFonts w:ascii="Arial" w:hAnsi="Arial" w:cs="Arial"/>
                <w:sz w:val="20"/>
                <w:szCs w:val="20"/>
                <w:lang w:val="it-IT"/>
              </w:rPr>
              <w:t>Materiali</w:t>
            </w:r>
            <w:r w:rsidR="000C00AC" w:rsidRPr="00411B4B">
              <w:rPr>
                <w:rFonts w:ascii="Arial" w:hAnsi="Arial" w:cs="Arial"/>
                <w:sz w:val="20"/>
                <w:szCs w:val="20"/>
                <w:lang w:val="it-IT"/>
              </w:rPr>
              <w:t xml:space="preserve"> e</w:t>
            </w:r>
            <w:r w:rsidRPr="00411B4B">
              <w:rPr>
                <w:rFonts w:ascii="Arial" w:hAnsi="Arial" w:cs="Arial"/>
                <w:sz w:val="20"/>
                <w:szCs w:val="20"/>
                <w:lang w:val="it-IT"/>
              </w:rPr>
              <w:t xml:space="preserve"> forniture</w:t>
            </w:r>
          </w:p>
          <w:p w14:paraId="1A0E04CE" w14:textId="2785E27B" w:rsidR="00913281" w:rsidRPr="00411B4B" w:rsidRDefault="00913281" w:rsidP="00913281">
            <w:pPr>
              <w:pStyle w:val="Paragrafoelenco"/>
              <w:numPr>
                <w:ilvl w:val="0"/>
                <w:numId w:val="10"/>
              </w:numPr>
              <w:rPr>
                <w:rFonts w:ascii="Arial" w:hAnsi="Arial" w:cs="Arial"/>
                <w:sz w:val="20"/>
                <w:szCs w:val="20"/>
                <w:lang w:val="it-IT"/>
              </w:rPr>
            </w:pPr>
            <w:r w:rsidRPr="00411B4B">
              <w:rPr>
                <w:rFonts w:ascii="Arial" w:hAnsi="Arial" w:cs="Arial"/>
                <w:sz w:val="20"/>
                <w:szCs w:val="20"/>
                <w:lang w:val="it-IT"/>
              </w:rPr>
              <w:t>Beni strumentali e attrezzature</w:t>
            </w:r>
          </w:p>
          <w:p w14:paraId="26DB05F0" w14:textId="1477AAC6" w:rsidR="00913281" w:rsidRPr="00411B4B" w:rsidRDefault="00D51BEA" w:rsidP="00913281">
            <w:pPr>
              <w:pStyle w:val="Paragrafoelenco"/>
              <w:numPr>
                <w:ilvl w:val="0"/>
                <w:numId w:val="10"/>
              </w:numPr>
              <w:rPr>
                <w:rFonts w:ascii="Arial" w:hAnsi="Arial" w:cs="Arial"/>
                <w:sz w:val="20"/>
                <w:szCs w:val="20"/>
                <w:lang w:val="it-IT"/>
              </w:rPr>
            </w:pPr>
            <w:r w:rsidRPr="00411B4B">
              <w:rPr>
                <w:rFonts w:ascii="Arial" w:hAnsi="Arial" w:cs="Arial"/>
                <w:sz w:val="20"/>
                <w:szCs w:val="20"/>
                <w:lang w:val="it-IT"/>
              </w:rPr>
              <w:t>B</w:t>
            </w:r>
            <w:r w:rsidR="00913281" w:rsidRPr="00411B4B">
              <w:rPr>
                <w:rFonts w:ascii="Arial" w:hAnsi="Arial" w:cs="Arial"/>
                <w:sz w:val="20"/>
                <w:szCs w:val="20"/>
                <w:lang w:val="it-IT"/>
              </w:rPr>
              <w:t>revetti, marchi, modelli, disegni, licenze, know-how, programmi informatici</w:t>
            </w:r>
            <w:r w:rsidR="000C00AC" w:rsidRPr="00411B4B">
              <w:rPr>
                <w:rFonts w:ascii="Arial" w:hAnsi="Arial" w:cs="Arial"/>
                <w:sz w:val="20"/>
                <w:szCs w:val="20"/>
                <w:lang w:val="it-IT"/>
              </w:rPr>
              <w:t xml:space="preserve"> e</w:t>
            </w:r>
            <w:r w:rsidR="00913281" w:rsidRPr="00411B4B">
              <w:rPr>
                <w:rFonts w:ascii="Arial" w:hAnsi="Arial" w:cs="Arial"/>
                <w:sz w:val="20"/>
                <w:szCs w:val="20"/>
                <w:lang w:val="it-IT"/>
              </w:rPr>
              <w:t xml:space="preserve"> software</w:t>
            </w:r>
          </w:p>
          <w:p w14:paraId="3B7F9D62" w14:textId="4DDF29F2" w:rsidR="00913281" w:rsidRPr="00411B4B" w:rsidRDefault="00913281" w:rsidP="00913281">
            <w:pPr>
              <w:pStyle w:val="Paragrafoelenco"/>
              <w:numPr>
                <w:ilvl w:val="0"/>
                <w:numId w:val="10"/>
              </w:numPr>
              <w:rPr>
                <w:rFonts w:ascii="Arial" w:hAnsi="Arial" w:cs="Arial"/>
                <w:sz w:val="20"/>
                <w:szCs w:val="20"/>
                <w:lang w:val="it-IT"/>
              </w:rPr>
            </w:pPr>
            <w:r w:rsidRPr="00411B4B">
              <w:rPr>
                <w:rFonts w:ascii="Arial" w:hAnsi="Arial" w:cs="Arial"/>
                <w:sz w:val="20"/>
                <w:szCs w:val="20"/>
                <w:lang w:val="it-IT"/>
              </w:rPr>
              <w:t>Progettazione, consulenza, brevetti, software e servizi professionali</w:t>
            </w:r>
          </w:p>
          <w:p w14:paraId="46725CCC" w14:textId="055915B7" w:rsidR="00DB557E" w:rsidRPr="00411B4B" w:rsidRDefault="00913281" w:rsidP="00913281">
            <w:pPr>
              <w:pStyle w:val="Paragrafoelenco"/>
              <w:numPr>
                <w:ilvl w:val="0"/>
                <w:numId w:val="10"/>
              </w:numPr>
              <w:rPr>
                <w:rFonts w:ascii="Arial" w:hAnsi="Arial" w:cs="Arial"/>
                <w:sz w:val="20"/>
                <w:szCs w:val="20"/>
                <w:lang w:val="it-IT"/>
              </w:rPr>
            </w:pPr>
            <w:r w:rsidRPr="00411B4B">
              <w:rPr>
                <w:rFonts w:ascii="Arial" w:hAnsi="Arial" w:cs="Arial"/>
                <w:sz w:val="20"/>
                <w:szCs w:val="20"/>
                <w:lang w:val="it-IT"/>
              </w:rPr>
              <w:t>Personale</w:t>
            </w:r>
          </w:p>
        </w:tc>
      </w:tr>
      <w:tr w:rsidR="00DB557E" w:rsidRPr="00411B4B" w14:paraId="336B1619" w14:textId="77777777" w:rsidTr="00A81477">
        <w:tc>
          <w:tcPr>
            <w:tcW w:w="1000" w:type="pct"/>
            <w:vMerge/>
          </w:tcPr>
          <w:p w14:paraId="3EBB0050" w14:textId="77777777" w:rsidR="00DB557E" w:rsidRPr="00411B4B" w:rsidRDefault="00DB557E" w:rsidP="002A4CBB">
            <w:pPr>
              <w:rPr>
                <w:rFonts w:ascii="Arial" w:hAnsi="Arial" w:cs="Arial"/>
                <w:sz w:val="24"/>
                <w:szCs w:val="24"/>
                <w:lang w:val="it-IT"/>
              </w:rPr>
            </w:pPr>
          </w:p>
        </w:tc>
        <w:tc>
          <w:tcPr>
            <w:tcW w:w="979" w:type="pct"/>
          </w:tcPr>
          <w:p w14:paraId="2707E2AB" w14:textId="58134E5B" w:rsidR="00DB557E" w:rsidRPr="00411B4B" w:rsidRDefault="00DB557E" w:rsidP="002A4CBB">
            <w:pPr>
              <w:rPr>
                <w:rFonts w:ascii="Arial" w:hAnsi="Arial" w:cs="Arial"/>
                <w:sz w:val="20"/>
                <w:szCs w:val="20"/>
                <w:lang w:val="it-IT"/>
              </w:rPr>
            </w:pPr>
            <w:r w:rsidRPr="00411B4B">
              <w:rPr>
                <w:rFonts w:ascii="Arial" w:hAnsi="Arial" w:cs="Arial"/>
                <w:sz w:val="20"/>
                <w:szCs w:val="20"/>
                <w:lang w:val="it-IT"/>
              </w:rPr>
              <w:t>Intervento 1.3.3.5- Incentivi per l’innovazione d’impresa nelle reti del turismo e per lo sviluppo dei cluster di prodotto turistico.</w:t>
            </w:r>
          </w:p>
        </w:tc>
        <w:tc>
          <w:tcPr>
            <w:tcW w:w="695" w:type="pct"/>
            <w:vAlign w:val="center"/>
          </w:tcPr>
          <w:p w14:paraId="748F7948" w14:textId="0BDDDEEF" w:rsidR="00DB557E" w:rsidRPr="00411B4B" w:rsidRDefault="00DB557E" w:rsidP="00930FFC">
            <w:pPr>
              <w:rPr>
                <w:rFonts w:ascii="Arial" w:hAnsi="Arial" w:cs="Arial"/>
                <w:sz w:val="20"/>
                <w:szCs w:val="20"/>
                <w:lang w:val="it-IT"/>
              </w:rPr>
            </w:pPr>
            <w:r w:rsidRPr="00411B4B">
              <w:rPr>
                <w:rFonts w:ascii="Arial" w:hAnsi="Arial" w:cs="Arial"/>
                <w:sz w:val="20"/>
                <w:szCs w:val="20"/>
                <w:lang w:val="it-IT"/>
              </w:rPr>
              <w:t>PMI</w:t>
            </w:r>
          </w:p>
        </w:tc>
        <w:tc>
          <w:tcPr>
            <w:tcW w:w="2326" w:type="pct"/>
            <w:vAlign w:val="center"/>
          </w:tcPr>
          <w:p w14:paraId="71931D19" w14:textId="45A2B711" w:rsidR="004D3F7B" w:rsidRPr="00411B4B" w:rsidRDefault="004D3F7B" w:rsidP="004D3F7B">
            <w:pPr>
              <w:pStyle w:val="Paragrafoelenco"/>
              <w:numPr>
                <w:ilvl w:val="0"/>
                <w:numId w:val="10"/>
              </w:numPr>
              <w:rPr>
                <w:rFonts w:ascii="Arial" w:hAnsi="Arial" w:cs="Arial"/>
                <w:sz w:val="20"/>
                <w:szCs w:val="20"/>
                <w:lang w:val="it-IT"/>
              </w:rPr>
            </w:pPr>
            <w:r w:rsidRPr="00411B4B">
              <w:rPr>
                <w:rFonts w:ascii="Arial" w:hAnsi="Arial" w:cs="Arial"/>
                <w:sz w:val="20"/>
                <w:szCs w:val="20"/>
                <w:lang w:val="it-IT"/>
              </w:rPr>
              <w:t>Opere murarie e impiantistiche</w:t>
            </w:r>
          </w:p>
          <w:p w14:paraId="25B55F93" w14:textId="0E8F54AC" w:rsidR="004D3F7B" w:rsidRPr="00411B4B" w:rsidRDefault="004D3F7B" w:rsidP="004D3F7B">
            <w:pPr>
              <w:pStyle w:val="Paragrafoelenco"/>
              <w:numPr>
                <w:ilvl w:val="0"/>
                <w:numId w:val="10"/>
              </w:numPr>
              <w:rPr>
                <w:rFonts w:ascii="Arial" w:hAnsi="Arial" w:cs="Arial"/>
                <w:sz w:val="20"/>
                <w:szCs w:val="20"/>
                <w:lang w:val="it-IT"/>
              </w:rPr>
            </w:pPr>
            <w:r w:rsidRPr="00411B4B">
              <w:rPr>
                <w:rFonts w:ascii="Arial" w:hAnsi="Arial" w:cs="Arial"/>
                <w:sz w:val="20"/>
                <w:szCs w:val="20"/>
                <w:lang w:val="it-IT"/>
              </w:rPr>
              <w:t>Materiali</w:t>
            </w:r>
            <w:r w:rsidR="00094D31" w:rsidRPr="00411B4B">
              <w:rPr>
                <w:rFonts w:ascii="Arial" w:hAnsi="Arial" w:cs="Arial"/>
                <w:sz w:val="20"/>
                <w:szCs w:val="20"/>
                <w:lang w:val="it-IT"/>
              </w:rPr>
              <w:t xml:space="preserve"> e</w:t>
            </w:r>
            <w:r w:rsidRPr="00411B4B">
              <w:rPr>
                <w:rFonts w:ascii="Arial" w:hAnsi="Arial" w:cs="Arial"/>
                <w:sz w:val="20"/>
                <w:szCs w:val="20"/>
                <w:lang w:val="it-IT"/>
              </w:rPr>
              <w:t xml:space="preserve"> forniture</w:t>
            </w:r>
          </w:p>
          <w:p w14:paraId="33D0431E" w14:textId="2BB00D9F" w:rsidR="004D3F7B" w:rsidRPr="00411B4B" w:rsidRDefault="004D3F7B" w:rsidP="004D3F7B">
            <w:pPr>
              <w:pStyle w:val="Paragrafoelenco"/>
              <w:numPr>
                <w:ilvl w:val="0"/>
                <w:numId w:val="10"/>
              </w:numPr>
              <w:rPr>
                <w:rFonts w:ascii="Arial" w:hAnsi="Arial" w:cs="Arial"/>
                <w:sz w:val="20"/>
                <w:szCs w:val="20"/>
                <w:lang w:val="it-IT"/>
              </w:rPr>
            </w:pPr>
            <w:r w:rsidRPr="00411B4B">
              <w:rPr>
                <w:rFonts w:ascii="Arial" w:hAnsi="Arial" w:cs="Arial"/>
                <w:sz w:val="20"/>
                <w:szCs w:val="20"/>
                <w:lang w:val="it-IT"/>
              </w:rPr>
              <w:t>Beni strumentali e attrezzature</w:t>
            </w:r>
          </w:p>
          <w:p w14:paraId="57AB9343" w14:textId="1C075D03" w:rsidR="004D3F7B" w:rsidRPr="00411B4B" w:rsidRDefault="00D51BEA" w:rsidP="00D51BEA">
            <w:pPr>
              <w:pStyle w:val="Paragrafoelenco"/>
              <w:numPr>
                <w:ilvl w:val="0"/>
                <w:numId w:val="10"/>
              </w:numPr>
              <w:rPr>
                <w:rFonts w:ascii="Arial" w:hAnsi="Arial" w:cs="Arial"/>
                <w:sz w:val="20"/>
                <w:szCs w:val="20"/>
                <w:lang w:val="it-IT"/>
              </w:rPr>
            </w:pPr>
            <w:r w:rsidRPr="00411B4B">
              <w:rPr>
                <w:rFonts w:ascii="Arial" w:hAnsi="Arial" w:cs="Arial"/>
                <w:sz w:val="20"/>
                <w:szCs w:val="20"/>
                <w:lang w:val="it-IT"/>
              </w:rPr>
              <w:t>B</w:t>
            </w:r>
            <w:r w:rsidR="004D3F7B" w:rsidRPr="00411B4B">
              <w:rPr>
                <w:rFonts w:ascii="Arial" w:hAnsi="Arial" w:cs="Arial"/>
                <w:sz w:val="20"/>
                <w:szCs w:val="20"/>
                <w:lang w:val="it-IT"/>
              </w:rPr>
              <w:t>revetti, marchi, modelli, disegni, licenze, know-how, programmi informatici, software</w:t>
            </w:r>
          </w:p>
          <w:p w14:paraId="6C3D6879" w14:textId="6188042B" w:rsidR="004D3F7B" w:rsidRPr="00411B4B" w:rsidRDefault="004D3F7B" w:rsidP="004D3F7B">
            <w:pPr>
              <w:pStyle w:val="Paragrafoelenco"/>
              <w:numPr>
                <w:ilvl w:val="0"/>
                <w:numId w:val="10"/>
              </w:numPr>
              <w:rPr>
                <w:rFonts w:ascii="Arial" w:hAnsi="Arial" w:cs="Arial"/>
                <w:sz w:val="20"/>
                <w:szCs w:val="20"/>
                <w:lang w:val="it-IT"/>
              </w:rPr>
            </w:pPr>
            <w:r w:rsidRPr="00411B4B">
              <w:rPr>
                <w:rFonts w:ascii="Arial" w:hAnsi="Arial" w:cs="Arial"/>
                <w:sz w:val="20"/>
                <w:szCs w:val="20"/>
                <w:lang w:val="it-IT"/>
              </w:rPr>
              <w:t>Progettazione, consulenza, brevetti, software</w:t>
            </w:r>
            <w:r w:rsidR="00913281" w:rsidRPr="00411B4B">
              <w:rPr>
                <w:rFonts w:ascii="Arial" w:hAnsi="Arial" w:cs="Arial"/>
                <w:sz w:val="20"/>
                <w:szCs w:val="20"/>
                <w:lang w:val="it-IT"/>
              </w:rPr>
              <w:t xml:space="preserve"> e servizi professionali</w:t>
            </w:r>
          </w:p>
          <w:p w14:paraId="3F2CC414" w14:textId="3A14DBC9" w:rsidR="00DB557E" w:rsidRPr="00411B4B" w:rsidRDefault="004D3F7B" w:rsidP="004D3F7B">
            <w:pPr>
              <w:pStyle w:val="Paragrafoelenco"/>
              <w:numPr>
                <w:ilvl w:val="0"/>
                <w:numId w:val="10"/>
              </w:numPr>
              <w:rPr>
                <w:rFonts w:ascii="Arial" w:hAnsi="Arial" w:cs="Arial"/>
                <w:sz w:val="20"/>
                <w:szCs w:val="20"/>
                <w:lang w:val="it-IT"/>
              </w:rPr>
            </w:pPr>
            <w:r w:rsidRPr="00411B4B">
              <w:rPr>
                <w:rFonts w:ascii="Arial" w:hAnsi="Arial" w:cs="Arial"/>
                <w:sz w:val="20"/>
                <w:szCs w:val="20"/>
                <w:lang w:val="it-IT"/>
              </w:rPr>
              <w:t>Personale</w:t>
            </w:r>
          </w:p>
        </w:tc>
      </w:tr>
      <w:tr w:rsidR="00DB557E" w:rsidRPr="00411B4B" w14:paraId="5BDD1B07" w14:textId="77777777" w:rsidTr="00A81477">
        <w:tc>
          <w:tcPr>
            <w:tcW w:w="1000" w:type="pct"/>
            <w:vMerge/>
          </w:tcPr>
          <w:p w14:paraId="76FC82A2" w14:textId="77777777" w:rsidR="00DB557E" w:rsidRPr="00411B4B" w:rsidRDefault="00DB557E" w:rsidP="002A4CBB">
            <w:pPr>
              <w:rPr>
                <w:rFonts w:ascii="Arial" w:hAnsi="Arial" w:cs="Arial"/>
                <w:sz w:val="24"/>
                <w:szCs w:val="24"/>
                <w:lang w:val="it-IT"/>
              </w:rPr>
            </w:pPr>
          </w:p>
        </w:tc>
        <w:tc>
          <w:tcPr>
            <w:tcW w:w="979" w:type="pct"/>
          </w:tcPr>
          <w:p w14:paraId="502C8AB8" w14:textId="36CEDE4D" w:rsidR="00DB557E" w:rsidRPr="00411B4B" w:rsidRDefault="00DB557E" w:rsidP="002A4CBB">
            <w:pPr>
              <w:rPr>
                <w:rFonts w:ascii="Arial" w:hAnsi="Arial" w:cs="Arial"/>
                <w:sz w:val="20"/>
                <w:szCs w:val="20"/>
                <w:lang w:val="it-IT"/>
              </w:rPr>
            </w:pPr>
            <w:r w:rsidRPr="00411B4B">
              <w:rPr>
                <w:rFonts w:ascii="Arial" w:hAnsi="Arial" w:cs="Arial"/>
                <w:sz w:val="20"/>
                <w:szCs w:val="20"/>
                <w:lang w:val="it-IT"/>
              </w:rPr>
              <w:t>Intervento 1.3.3.6 - Incentivi a favore delle PMI per la creazione di sistemi integrati di accoglienza sul territorio con interventi prioritari per il recupero e la rivitalizzazione dei borghi</w:t>
            </w:r>
          </w:p>
        </w:tc>
        <w:tc>
          <w:tcPr>
            <w:tcW w:w="695" w:type="pct"/>
            <w:vAlign w:val="center"/>
          </w:tcPr>
          <w:p w14:paraId="57D29713" w14:textId="77739211" w:rsidR="00DB557E" w:rsidRPr="00411B4B" w:rsidRDefault="00DB557E" w:rsidP="00930FFC">
            <w:pPr>
              <w:rPr>
                <w:rFonts w:ascii="Arial" w:hAnsi="Arial" w:cs="Arial"/>
                <w:sz w:val="20"/>
                <w:szCs w:val="20"/>
                <w:lang w:val="it-IT"/>
              </w:rPr>
            </w:pPr>
            <w:r w:rsidRPr="00411B4B">
              <w:rPr>
                <w:rFonts w:ascii="Arial" w:hAnsi="Arial" w:cs="Arial"/>
                <w:sz w:val="20"/>
                <w:szCs w:val="20"/>
                <w:lang w:val="it-IT"/>
              </w:rPr>
              <w:t>PMI</w:t>
            </w:r>
          </w:p>
        </w:tc>
        <w:tc>
          <w:tcPr>
            <w:tcW w:w="2326" w:type="pct"/>
            <w:vAlign w:val="center"/>
          </w:tcPr>
          <w:p w14:paraId="7B99B65A" w14:textId="768F6463" w:rsidR="002D7971" w:rsidRPr="00411B4B" w:rsidRDefault="002D7971" w:rsidP="002D7971">
            <w:pPr>
              <w:pStyle w:val="Paragrafoelenco"/>
              <w:numPr>
                <w:ilvl w:val="0"/>
                <w:numId w:val="10"/>
              </w:numPr>
              <w:rPr>
                <w:rFonts w:ascii="Arial" w:hAnsi="Arial" w:cs="Arial"/>
                <w:sz w:val="20"/>
                <w:szCs w:val="20"/>
                <w:lang w:val="it-IT"/>
              </w:rPr>
            </w:pPr>
            <w:r w:rsidRPr="00411B4B">
              <w:rPr>
                <w:rFonts w:ascii="Arial" w:hAnsi="Arial" w:cs="Arial"/>
                <w:sz w:val="20"/>
                <w:szCs w:val="20"/>
                <w:lang w:val="it-IT"/>
              </w:rPr>
              <w:t>Terreni e/o immobili;</w:t>
            </w:r>
          </w:p>
          <w:p w14:paraId="52F59308" w14:textId="15762167" w:rsidR="002D7971" w:rsidRPr="00411B4B" w:rsidRDefault="002D7971" w:rsidP="002D7971">
            <w:pPr>
              <w:pStyle w:val="Paragrafoelenco"/>
              <w:numPr>
                <w:ilvl w:val="0"/>
                <w:numId w:val="10"/>
              </w:numPr>
              <w:rPr>
                <w:rFonts w:ascii="Arial" w:hAnsi="Arial" w:cs="Arial"/>
                <w:sz w:val="20"/>
                <w:szCs w:val="20"/>
                <w:lang w:val="it-IT"/>
              </w:rPr>
            </w:pPr>
            <w:r w:rsidRPr="00411B4B">
              <w:rPr>
                <w:rFonts w:ascii="Arial" w:hAnsi="Arial" w:cs="Arial"/>
                <w:sz w:val="20"/>
                <w:szCs w:val="20"/>
                <w:lang w:val="it-IT"/>
              </w:rPr>
              <w:t xml:space="preserve">Opere murarie per la riqualificazione degli immobili </w:t>
            </w:r>
          </w:p>
          <w:p w14:paraId="321668F5" w14:textId="4D4072A7" w:rsidR="002D7971" w:rsidRPr="00411B4B" w:rsidRDefault="002D7971" w:rsidP="002D7971">
            <w:pPr>
              <w:pStyle w:val="Paragrafoelenco"/>
              <w:numPr>
                <w:ilvl w:val="0"/>
                <w:numId w:val="10"/>
              </w:numPr>
              <w:rPr>
                <w:rFonts w:ascii="Arial" w:hAnsi="Arial" w:cs="Arial"/>
                <w:sz w:val="20"/>
                <w:szCs w:val="20"/>
                <w:lang w:val="it-IT"/>
              </w:rPr>
            </w:pPr>
            <w:r w:rsidRPr="00411B4B">
              <w:rPr>
                <w:rFonts w:ascii="Arial" w:hAnsi="Arial" w:cs="Arial"/>
                <w:sz w:val="20"/>
                <w:szCs w:val="20"/>
                <w:lang w:val="it-IT"/>
              </w:rPr>
              <w:t xml:space="preserve">Beni strumentali ed attrezzature (strumentazione, macchinari, arredi, impianti, hardware, infrastrutture digitali, spese di connessione e impianti, dotazioni informatiche, </w:t>
            </w:r>
            <w:proofErr w:type="spellStart"/>
            <w:r w:rsidRPr="00411B4B">
              <w:rPr>
                <w:rFonts w:ascii="Arial" w:hAnsi="Arial" w:cs="Arial"/>
                <w:sz w:val="20"/>
                <w:szCs w:val="20"/>
                <w:lang w:val="it-IT"/>
              </w:rPr>
              <w:t>ect</w:t>
            </w:r>
            <w:proofErr w:type="spellEnd"/>
            <w:r w:rsidRPr="00411B4B">
              <w:rPr>
                <w:rFonts w:ascii="Arial" w:hAnsi="Arial" w:cs="Arial"/>
                <w:sz w:val="20"/>
                <w:szCs w:val="20"/>
                <w:lang w:val="it-IT"/>
              </w:rPr>
              <w:t>.)</w:t>
            </w:r>
          </w:p>
          <w:p w14:paraId="20C54AAF" w14:textId="3C7B5932" w:rsidR="002D7971" w:rsidRPr="00411B4B" w:rsidRDefault="002D7971" w:rsidP="002D7971">
            <w:pPr>
              <w:pStyle w:val="Paragrafoelenco"/>
              <w:numPr>
                <w:ilvl w:val="0"/>
                <w:numId w:val="10"/>
              </w:numPr>
              <w:rPr>
                <w:rFonts w:ascii="Arial" w:hAnsi="Arial" w:cs="Arial"/>
                <w:sz w:val="20"/>
                <w:szCs w:val="20"/>
                <w:lang w:val="it-IT"/>
              </w:rPr>
            </w:pPr>
            <w:r w:rsidRPr="00411B4B">
              <w:rPr>
                <w:rFonts w:ascii="Arial" w:hAnsi="Arial" w:cs="Arial"/>
                <w:sz w:val="20"/>
                <w:szCs w:val="20"/>
                <w:lang w:val="it-IT"/>
              </w:rPr>
              <w:t>Progettazione, direzione</w:t>
            </w:r>
          </w:p>
          <w:p w14:paraId="5A8A9922" w14:textId="6319958C" w:rsidR="002D7971" w:rsidRPr="00411B4B" w:rsidRDefault="002D7971" w:rsidP="002D7971">
            <w:pPr>
              <w:pStyle w:val="Paragrafoelenco"/>
              <w:numPr>
                <w:ilvl w:val="0"/>
                <w:numId w:val="10"/>
              </w:numPr>
              <w:rPr>
                <w:rFonts w:ascii="Arial" w:hAnsi="Arial" w:cs="Arial"/>
                <w:sz w:val="20"/>
                <w:szCs w:val="20"/>
                <w:lang w:val="it-IT"/>
              </w:rPr>
            </w:pPr>
            <w:r w:rsidRPr="00411B4B">
              <w:rPr>
                <w:rFonts w:ascii="Arial" w:hAnsi="Arial" w:cs="Arial"/>
                <w:sz w:val="20"/>
                <w:szCs w:val="20"/>
                <w:lang w:val="it-IT"/>
              </w:rPr>
              <w:t>Consulenze di professionisti e altri servizi</w:t>
            </w:r>
          </w:p>
          <w:p w14:paraId="44FA92C3" w14:textId="678B1983" w:rsidR="00DB557E" w:rsidRPr="00411B4B" w:rsidRDefault="002D7971" w:rsidP="002D7971">
            <w:pPr>
              <w:pStyle w:val="Paragrafoelenco"/>
              <w:numPr>
                <w:ilvl w:val="0"/>
                <w:numId w:val="10"/>
              </w:numPr>
              <w:rPr>
                <w:rFonts w:ascii="Arial" w:hAnsi="Arial" w:cs="Arial"/>
                <w:sz w:val="20"/>
                <w:szCs w:val="20"/>
                <w:lang w:val="it-IT"/>
              </w:rPr>
            </w:pPr>
            <w:r w:rsidRPr="00411B4B">
              <w:rPr>
                <w:rFonts w:ascii="Arial" w:hAnsi="Arial" w:cs="Arial"/>
                <w:sz w:val="20"/>
                <w:szCs w:val="20"/>
                <w:lang w:val="it-IT"/>
              </w:rPr>
              <w:t>Personale</w:t>
            </w:r>
          </w:p>
        </w:tc>
      </w:tr>
      <w:tr w:rsidR="000D502A" w:rsidRPr="00411B4B" w14:paraId="2B204A44" w14:textId="77777777" w:rsidTr="00A81477">
        <w:tc>
          <w:tcPr>
            <w:tcW w:w="1000" w:type="pct"/>
            <w:vMerge w:val="restart"/>
            <w:vAlign w:val="center"/>
          </w:tcPr>
          <w:p w14:paraId="2FA7B489" w14:textId="540A4303" w:rsidR="000D502A" w:rsidRPr="00411B4B" w:rsidRDefault="000D502A" w:rsidP="002D7971">
            <w:pPr>
              <w:rPr>
                <w:rFonts w:ascii="Arial" w:hAnsi="Arial" w:cs="Arial"/>
                <w:sz w:val="20"/>
                <w:szCs w:val="20"/>
                <w:lang w:val="it-IT"/>
              </w:rPr>
            </w:pPr>
            <w:r w:rsidRPr="00411B4B">
              <w:rPr>
                <w:rFonts w:ascii="Arial" w:hAnsi="Arial" w:cs="Arial"/>
                <w:sz w:val="20"/>
                <w:szCs w:val="20"/>
                <w:lang w:val="it-IT"/>
              </w:rPr>
              <w:t>Azione 1.3.4 – Interventi di supporto ai processi di internazionalizzazione</w:t>
            </w:r>
          </w:p>
        </w:tc>
        <w:tc>
          <w:tcPr>
            <w:tcW w:w="979" w:type="pct"/>
            <w:vAlign w:val="center"/>
          </w:tcPr>
          <w:p w14:paraId="4FC5A8FC" w14:textId="1BDE0906" w:rsidR="000D502A" w:rsidRPr="00411B4B" w:rsidRDefault="000D502A" w:rsidP="000D502A">
            <w:pPr>
              <w:rPr>
                <w:rFonts w:ascii="Arial" w:hAnsi="Arial" w:cs="Arial"/>
                <w:sz w:val="20"/>
                <w:szCs w:val="20"/>
                <w:lang w:val="it-IT"/>
              </w:rPr>
            </w:pPr>
            <w:r w:rsidRPr="00411B4B">
              <w:rPr>
                <w:rFonts w:ascii="Arial" w:hAnsi="Arial" w:cs="Arial"/>
                <w:sz w:val="20"/>
                <w:szCs w:val="20"/>
                <w:lang w:val="it-IT"/>
              </w:rPr>
              <w:t>Intervento 1.3.4.1 – Supporto integrato ai processi di internazionalizzazione</w:t>
            </w:r>
          </w:p>
        </w:tc>
        <w:tc>
          <w:tcPr>
            <w:tcW w:w="695" w:type="pct"/>
            <w:vAlign w:val="center"/>
          </w:tcPr>
          <w:p w14:paraId="6CF0B4BE" w14:textId="34F0DBA0" w:rsidR="000D502A" w:rsidRPr="00411B4B" w:rsidRDefault="000D502A" w:rsidP="000D502A">
            <w:pPr>
              <w:rPr>
                <w:rFonts w:ascii="Arial" w:hAnsi="Arial" w:cs="Arial"/>
                <w:sz w:val="20"/>
                <w:szCs w:val="20"/>
                <w:lang w:val="it-IT"/>
              </w:rPr>
            </w:pPr>
            <w:r w:rsidRPr="00411B4B">
              <w:rPr>
                <w:rFonts w:ascii="Arial" w:hAnsi="Arial" w:cs="Arial"/>
                <w:sz w:val="20"/>
                <w:szCs w:val="20"/>
                <w:lang w:val="it-IT"/>
              </w:rPr>
              <w:t>PMI</w:t>
            </w:r>
          </w:p>
        </w:tc>
        <w:tc>
          <w:tcPr>
            <w:tcW w:w="2326" w:type="pct"/>
            <w:vAlign w:val="center"/>
          </w:tcPr>
          <w:p w14:paraId="45F1C699" w14:textId="1B07C4FE" w:rsidR="000D502A" w:rsidRPr="00411B4B" w:rsidRDefault="000D502A" w:rsidP="000D502A">
            <w:pPr>
              <w:pStyle w:val="Paragrafoelenco"/>
              <w:numPr>
                <w:ilvl w:val="0"/>
                <w:numId w:val="10"/>
              </w:numPr>
              <w:rPr>
                <w:rFonts w:ascii="Arial" w:hAnsi="Arial" w:cs="Arial"/>
                <w:sz w:val="20"/>
                <w:szCs w:val="20"/>
                <w:lang w:val="it-IT"/>
              </w:rPr>
            </w:pPr>
            <w:r w:rsidRPr="00411B4B">
              <w:rPr>
                <w:rFonts w:ascii="Arial" w:hAnsi="Arial" w:cs="Arial"/>
                <w:sz w:val="20"/>
                <w:szCs w:val="20"/>
                <w:lang w:val="it-IT"/>
              </w:rPr>
              <w:t xml:space="preserve">Servizi relativi alla partecipazione a fiere ed eventi </w:t>
            </w:r>
          </w:p>
          <w:p w14:paraId="6952DE1F" w14:textId="4FC9B698" w:rsidR="000D502A" w:rsidRPr="00411B4B" w:rsidRDefault="000D502A" w:rsidP="000D502A">
            <w:pPr>
              <w:pStyle w:val="Paragrafoelenco"/>
              <w:numPr>
                <w:ilvl w:val="0"/>
                <w:numId w:val="10"/>
              </w:numPr>
              <w:rPr>
                <w:rFonts w:ascii="Arial" w:hAnsi="Arial" w:cs="Arial"/>
                <w:sz w:val="20"/>
                <w:szCs w:val="20"/>
                <w:lang w:val="it-IT"/>
              </w:rPr>
            </w:pPr>
            <w:r w:rsidRPr="00411B4B">
              <w:rPr>
                <w:rFonts w:ascii="Arial" w:hAnsi="Arial" w:cs="Arial"/>
                <w:sz w:val="20"/>
                <w:szCs w:val="20"/>
                <w:lang w:val="it-IT"/>
              </w:rPr>
              <w:t xml:space="preserve">Servizi di marketing e di comunicazione </w:t>
            </w:r>
          </w:p>
        </w:tc>
      </w:tr>
      <w:tr w:rsidR="000D502A" w:rsidRPr="00411B4B" w14:paraId="65829932" w14:textId="77777777" w:rsidTr="00A81477">
        <w:tc>
          <w:tcPr>
            <w:tcW w:w="1000" w:type="pct"/>
            <w:vMerge/>
          </w:tcPr>
          <w:p w14:paraId="7D2B07BE" w14:textId="77777777" w:rsidR="000D502A" w:rsidRPr="00411B4B" w:rsidRDefault="000D502A" w:rsidP="002A4CBB">
            <w:pPr>
              <w:rPr>
                <w:rFonts w:ascii="Arial" w:hAnsi="Arial" w:cs="Arial"/>
                <w:sz w:val="24"/>
                <w:szCs w:val="24"/>
                <w:lang w:val="it-IT"/>
              </w:rPr>
            </w:pPr>
          </w:p>
        </w:tc>
        <w:tc>
          <w:tcPr>
            <w:tcW w:w="979" w:type="pct"/>
            <w:vAlign w:val="center"/>
          </w:tcPr>
          <w:p w14:paraId="76D4F443" w14:textId="7D9FEDB9" w:rsidR="000D502A" w:rsidRPr="00411B4B" w:rsidRDefault="000D502A" w:rsidP="000D502A">
            <w:pPr>
              <w:rPr>
                <w:rFonts w:ascii="Arial" w:hAnsi="Arial" w:cs="Arial"/>
                <w:sz w:val="20"/>
                <w:szCs w:val="20"/>
                <w:lang w:val="it-IT"/>
              </w:rPr>
            </w:pPr>
            <w:r w:rsidRPr="00411B4B">
              <w:rPr>
                <w:rFonts w:ascii="Arial" w:hAnsi="Arial" w:cs="Arial"/>
                <w:sz w:val="20"/>
                <w:szCs w:val="20"/>
                <w:lang w:val="it-IT"/>
              </w:rPr>
              <w:t>Intervento 1.3.4.2 - Sostegno alla definizione di strategie innovative di internazionalizzazione delle imprese</w:t>
            </w:r>
          </w:p>
        </w:tc>
        <w:tc>
          <w:tcPr>
            <w:tcW w:w="695" w:type="pct"/>
            <w:vAlign w:val="center"/>
          </w:tcPr>
          <w:p w14:paraId="62ABB270" w14:textId="20E1288D" w:rsidR="000D502A" w:rsidRPr="00411B4B" w:rsidRDefault="000D502A" w:rsidP="000D502A">
            <w:pPr>
              <w:rPr>
                <w:rFonts w:ascii="Arial" w:hAnsi="Arial" w:cs="Arial"/>
                <w:sz w:val="20"/>
                <w:szCs w:val="20"/>
                <w:lang w:val="it-IT"/>
              </w:rPr>
            </w:pPr>
            <w:r w:rsidRPr="00411B4B">
              <w:rPr>
                <w:rFonts w:ascii="Arial" w:hAnsi="Arial" w:cs="Arial"/>
                <w:sz w:val="20"/>
                <w:szCs w:val="20"/>
                <w:lang w:val="it-IT"/>
              </w:rPr>
              <w:t>PMI</w:t>
            </w:r>
          </w:p>
        </w:tc>
        <w:tc>
          <w:tcPr>
            <w:tcW w:w="2326" w:type="pct"/>
            <w:vAlign w:val="center"/>
          </w:tcPr>
          <w:p w14:paraId="33F3AEB0" w14:textId="5E5EA7E1" w:rsidR="000D502A" w:rsidRPr="00411B4B" w:rsidRDefault="000D502A" w:rsidP="000D502A">
            <w:pPr>
              <w:pStyle w:val="Paragrafoelenco"/>
              <w:numPr>
                <w:ilvl w:val="0"/>
                <w:numId w:val="10"/>
              </w:numPr>
              <w:rPr>
                <w:rFonts w:ascii="Arial" w:hAnsi="Arial" w:cs="Arial"/>
                <w:sz w:val="20"/>
                <w:szCs w:val="20"/>
                <w:lang w:val="it-IT"/>
              </w:rPr>
            </w:pPr>
            <w:r w:rsidRPr="00411B4B">
              <w:rPr>
                <w:rFonts w:ascii="Arial" w:hAnsi="Arial" w:cs="Arial"/>
                <w:sz w:val="20"/>
                <w:szCs w:val="20"/>
                <w:lang w:val="it-IT"/>
              </w:rPr>
              <w:t>Beni e servizi per l’innovazione</w:t>
            </w:r>
          </w:p>
          <w:p w14:paraId="26816B48" w14:textId="705B5527" w:rsidR="000D502A" w:rsidRPr="00411B4B" w:rsidRDefault="000D502A" w:rsidP="000D502A">
            <w:pPr>
              <w:pStyle w:val="Paragrafoelenco"/>
              <w:numPr>
                <w:ilvl w:val="0"/>
                <w:numId w:val="10"/>
              </w:numPr>
              <w:rPr>
                <w:rFonts w:ascii="Arial" w:hAnsi="Arial" w:cs="Arial"/>
                <w:sz w:val="20"/>
                <w:szCs w:val="20"/>
                <w:lang w:val="it-IT"/>
              </w:rPr>
            </w:pPr>
            <w:r w:rsidRPr="00411B4B">
              <w:rPr>
                <w:rFonts w:ascii="Arial" w:hAnsi="Arial" w:cs="Arial"/>
                <w:sz w:val="20"/>
                <w:szCs w:val="20"/>
                <w:lang w:val="it-IT"/>
              </w:rPr>
              <w:t xml:space="preserve">Strumenti, attrezzature, macchinari, hardware, software e servizi erogati in modalità cloud computing e SAAS (software </w:t>
            </w:r>
            <w:proofErr w:type="spellStart"/>
            <w:r w:rsidRPr="00411B4B">
              <w:rPr>
                <w:rFonts w:ascii="Arial" w:hAnsi="Arial" w:cs="Arial"/>
                <w:sz w:val="20"/>
                <w:szCs w:val="20"/>
                <w:lang w:val="it-IT"/>
              </w:rPr>
              <w:t>as</w:t>
            </w:r>
            <w:proofErr w:type="spellEnd"/>
            <w:r w:rsidRPr="00411B4B">
              <w:rPr>
                <w:rFonts w:ascii="Arial" w:hAnsi="Arial" w:cs="Arial"/>
                <w:sz w:val="20"/>
                <w:szCs w:val="20"/>
                <w:lang w:val="it-IT"/>
              </w:rPr>
              <w:t xml:space="preserve"> a service)</w:t>
            </w:r>
          </w:p>
          <w:p w14:paraId="4DFD7EB9" w14:textId="0347D2BD" w:rsidR="000D502A" w:rsidRPr="00411B4B" w:rsidRDefault="000D502A" w:rsidP="000D502A">
            <w:pPr>
              <w:pStyle w:val="Paragrafoelenco"/>
              <w:numPr>
                <w:ilvl w:val="0"/>
                <w:numId w:val="10"/>
              </w:numPr>
              <w:rPr>
                <w:rFonts w:ascii="Arial" w:hAnsi="Arial" w:cs="Arial"/>
                <w:sz w:val="20"/>
                <w:szCs w:val="20"/>
                <w:lang w:val="it-IT"/>
              </w:rPr>
            </w:pPr>
            <w:r w:rsidRPr="00411B4B">
              <w:rPr>
                <w:rFonts w:ascii="Arial" w:hAnsi="Arial" w:cs="Arial"/>
                <w:sz w:val="20"/>
                <w:szCs w:val="20"/>
                <w:lang w:val="it-IT"/>
              </w:rPr>
              <w:t>Diritti e certificazioni</w:t>
            </w:r>
          </w:p>
          <w:p w14:paraId="652A1652" w14:textId="7ADEA104" w:rsidR="000D502A" w:rsidRPr="00411B4B" w:rsidRDefault="000D502A" w:rsidP="000D502A">
            <w:pPr>
              <w:pStyle w:val="Paragrafoelenco"/>
              <w:numPr>
                <w:ilvl w:val="0"/>
                <w:numId w:val="10"/>
              </w:numPr>
              <w:rPr>
                <w:rFonts w:ascii="Arial" w:hAnsi="Arial" w:cs="Arial"/>
                <w:sz w:val="20"/>
                <w:szCs w:val="20"/>
                <w:lang w:val="it-IT"/>
              </w:rPr>
            </w:pPr>
            <w:r w:rsidRPr="00411B4B">
              <w:rPr>
                <w:rFonts w:ascii="Arial" w:hAnsi="Arial" w:cs="Arial"/>
                <w:sz w:val="20"/>
                <w:szCs w:val="20"/>
                <w:lang w:val="it-IT"/>
              </w:rPr>
              <w:t>Servizi di consulenza e servizi equivalenti</w:t>
            </w:r>
          </w:p>
          <w:p w14:paraId="1AA72707" w14:textId="49D40D5D" w:rsidR="000D502A" w:rsidRPr="00411B4B" w:rsidRDefault="000D502A" w:rsidP="000D502A">
            <w:pPr>
              <w:pStyle w:val="Paragrafoelenco"/>
              <w:numPr>
                <w:ilvl w:val="0"/>
                <w:numId w:val="10"/>
              </w:numPr>
              <w:rPr>
                <w:rFonts w:ascii="Arial" w:hAnsi="Arial" w:cs="Arial"/>
                <w:sz w:val="20"/>
                <w:szCs w:val="20"/>
                <w:lang w:val="it-IT"/>
              </w:rPr>
            </w:pPr>
            <w:r w:rsidRPr="00411B4B">
              <w:rPr>
                <w:rFonts w:ascii="Arial" w:hAnsi="Arial" w:cs="Arial"/>
                <w:sz w:val="20"/>
                <w:szCs w:val="20"/>
                <w:lang w:val="it-IT"/>
              </w:rPr>
              <w:t>Personale</w:t>
            </w:r>
          </w:p>
          <w:p w14:paraId="6FE95584" w14:textId="67118CD0" w:rsidR="000D502A" w:rsidRPr="00411B4B" w:rsidRDefault="000D502A" w:rsidP="000D502A">
            <w:pPr>
              <w:pStyle w:val="Paragrafoelenco"/>
              <w:numPr>
                <w:ilvl w:val="0"/>
                <w:numId w:val="10"/>
              </w:numPr>
              <w:rPr>
                <w:rFonts w:ascii="Arial" w:hAnsi="Arial" w:cs="Arial"/>
                <w:sz w:val="20"/>
                <w:szCs w:val="20"/>
                <w:lang w:val="it-IT"/>
              </w:rPr>
            </w:pPr>
            <w:r w:rsidRPr="00411B4B">
              <w:rPr>
                <w:rFonts w:ascii="Arial" w:hAnsi="Arial" w:cs="Arial"/>
                <w:sz w:val="20"/>
                <w:szCs w:val="20"/>
                <w:lang w:val="it-IT"/>
              </w:rPr>
              <w:t>Spese generali</w:t>
            </w:r>
          </w:p>
        </w:tc>
      </w:tr>
      <w:tr w:rsidR="000D502A" w:rsidRPr="00411B4B" w14:paraId="38EB578B" w14:textId="77777777" w:rsidTr="00B6220C">
        <w:tc>
          <w:tcPr>
            <w:tcW w:w="1000" w:type="pct"/>
            <w:vMerge/>
          </w:tcPr>
          <w:p w14:paraId="3CE7F2B4" w14:textId="77777777" w:rsidR="000D502A" w:rsidRPr="00411B4B" w:rsidRDefault="000D502A" w:rsidP="002A4CBB">
            <w:pPr>
              <w:rPr>
                <w:rFonts w:ascii="Arial" w:hAnsi="Arial" w:cs="Arial"/>
                <w:sz w:val="24"/>
                <w:szCs w:val="24"/>
                <w:lang w:val="it-IT"/>
              </w:rPr>
            </w:pPr>
          </w:p>
        </w:tc>
        <w:tc>
          <w:tcPr>
            <w:tcW w:w="979" w:type="pct"/>
          </w:tcPr>
          <w:p w14:paraId="2956B211" w14:textId="25E8DF6E" w:rsidR="000D502A" w:rsidRPr="00411B4B" w:rsidRDefault="000D502A" w:rsidP="002A4CBB">
            <w:pPr>
              <w:rPr>
                <w:rFonts w:ascii="Arial" w:hAnsi="Arial" w:cs="Arial"/>
                <w:sz w:val="20"/>
                <w:szCs w:val="20"/>
                <w:lang w:val="it-IT"/>
              </w:rPr>
            </w:pPr>
            <w:r w:rsidRPr="00411B4B">
              <w:rPr>
                <w:rFonts w:ascii="Arial" w:hAnsi="Arial" w:cs="Arial"/>
                <w:sz w:val="20"/>
                <w:szCs w:val="20"/>
                <w:lang w:val="it-IT"/>
              </w:rPr>
              <w:t>Intervento 1.3.4.3 - Promozione di iniziative in rete e/o di filiera per il riposizionamento competitivo in ambito internazionale</w:t>
            </w:r>
          </w:p>
        </w:tc>
        <w:tc>
          <w:tcPr>
            <w:tcW w:w="695" w:type="pct"/>
            <w:vAlign w:val="center"/>
          </w:tcPr>
          <w:p w14:paraId="7DFA055F" w14:textId="42A9D29E" w:rsidR="000D502A" w:rsidRPr="00411B4B" w:rsidRDefault="000D502A" w:rsidP="00B6220C">
            <w:pPr>
              <w:rPr>
                <w:rFonts w:ascii="Arial" w:hAnsi="Arial" w:cs="Arial"/>
                <w:sz w:val="20"/>
                <w:szCs w:val="20"/>
                <w:lang w:val="it-IT"/>
              </w:rPr>
            </w:pPr>
            <w:r w:rsidRPr="00411B4B">
              <w:rPr>
                <w:rFonts w:ascii="Arial" w:hAnsi="Arial" w:cs="Arial"/>
                <w:sz w:val="20"/>
                <w:szCs w:val="20"/>
                <w:lang w:val="it-IT"/>
              </w:rPr>
              <w:t>PMI</w:t>
            </w:r>
          </w:p>
        </w:tc>
        <w:tc>
          <w:tcPr>
            <w:tcW w:w="2326" w:type="pct"/>
            <w:vAlign w:val="center"/>
          </w:tcPr>
          <w:p w14:paraId="3F9BF146" w14:textId="2753F436" w:rsidR="00284258" w:rsidRPr="00411B4B" w:rsidRDefault="00284258" w:rsidP="00284258">
            <w:pPr>
              <w:pStyle w:val="Paragrafoelenco"/>
              <w:numPr>
                <w:ilvl w:val="0"/>
                <w:numId w:val="10"/>
              </w:numPr>
              <w:rPr>
                <w:rFonts w:ascii="Arial" w:hAnsi="Arial" w:cs="Arial"/>
                <w:sz w:val="20"/>
                <w:szCs w:val="20"/>
                <w:lang w:val="it-IT"/>
              </w:rPr>
            </w:pPr>
            <w:r w:rsidRPr="00411B4B">
              <w:rPr>
                <w:rFonts w:ascii="Arial" w:hAnsi="Arial" w:cs="Arial"/>
                <w:sz w:val="20"/>
                <w:szCs w:val="20"/>
                <w:lang w:val="it-IT"/>
              </w:rPr>
              <w:t xml:space="preserve">Strumenti, attrezzature, macchinari, hardware, software e servizi erogati in modalità cloud computing e SAAS (software </w:t>
            </w:r>
            <w:proofErr w:type="spellStart"/>
            <w:r w:rsidRPr="00411B4B">
              <w:rPr>
                <w:rFonts w:ascii="Arial" w:hAnsi="Arial" w:cs="Arial"/>
                <w:sz w:val="20"/>
                <w:szCs w:val="20"/>
                <w:lang w:val="it-IT"/>
              </w:rPr>
              <w:t>as</w:t>
            </w:r>
            <w:proofErr w:type="spellEnd"/>
            <w:r w:rsidRPr="00411B4B">
              <w:rPr>
                <w:rFonts w:ascii="Arial" w:hAnsi="Arial" w:cs="Arial"/>
                <w:sz w:val="20"/>
                <w:szCs w:val="20"/>
                <w:lang w:val="it-IT"/>
              </w:rPr>
              <w:t xml:space="preserve"> a service) </w:t>
            </w:r>
          </w:p>
          <w:p w14:paraId="5C83DE20" w14:textId="5ACC7DA1" w:rsidR="00284258" w:rsidRPr="00411B4B" w:rsidRDefault="00284258" w:rsidP="00284258">
            <w:pPr>
              <w:pStyle w:val="Paragrafoelenco"/>
              <w:numPr>
                <w:ilvl w:val="0"/>
                <w:numId w:val="10"/>
              </w:numPr>
              <w:rPr>
                <w:rFonts w:ascii="Arial" w:hAnsi="Arial" w:cs="Arial"/>
                <w:sz w:val="20"/>
                <w:szCs w:val="20"/>
                <w:lang w:val="it-IT"/>
              </w:rPr>
            </w:pPr>
            <w:r w:rsidRPr="00411B4B">
              <w:rPr>
                <w:rFonts w:ascii="Arial" w:hAnsi="Arial" w:cs="Arial"/>
                <w:sz w:val="20"/>
                <w:szCs w:val="20"/>
                <w:lang w:val="it-IT"/>
              </w:rPr>
              <w:t xml:space="preserve">Diritti e certificazioni, marchi e standard di qualità </w:t>
            </w:r>
          </w:p>
          <w:p w14:paraId="29EE9129" w14:textId="71FC644C" w:rsidR="00284258" w:rsidRPr="00411B4B" w:rsidRDefault="00284258" w:rsidP="00284258">
            <w:pPr>
              <w:pStyle w:val="Paragrafoelenco"/>
              <w:numPr>
                <w:ilvl w:val="0"/>
                <w:numId w:val="10"/>
              </w:numPr>
              <w:rPr>
                <w:rFonts w:ascii="Arial" w:hAnsi="Arial" w:cs="Arial"/>
                <w:sz w:val="20"/>
                <w:szCs w:val="20"/>
                <w:lang w:val="it-IT"/>
              </w:rPr>
            </w:pPr>
            <w:r w:rsidRPr="00411B4B">
              <w:rPr>
                <w:rFonts w:ascii="Arial" w:hAnsi="Arial" w:cs="Arial"/>
                <w:sz w:val="20"/>
                <w:szCs w:val="20"/>
                <w:lang w:val="it-IT"/>
              </w:rPr>
              <w:t>Beni e servizi per l’innovazione</w:t>
            </w:r>
          </w:p>
          <w:p w14:paraId="51A0443D" w14:textId="7AA0BD81" w:rsidR="00284258" w:rsidRPr="00411B4B" w:rsidRDefault="00284258" w:rsidP="00284258">
            <w:pPr>
              <w:pStyle w:val="Paragrafoelenco"/>
              <w:numPr>
                <w:ilvl w:val="0"/>
                <w:numId w:val="10"/>
              </w:numPr>
              <w:rPr>
                <w:rFonts w:ascii="Arial" w:hAnsi="Arial" w:cs="Arial"/>
                <w:sz w:val="20"/>
                <w:szCs w:val="20"/>
                <w:lang w:val="it-IT"/>
              </w:rPr>
            </w:pPr>
            <w:r w:rsidRPr="00411B4B">
              <w:rPr>
                <w:rFonts w:ascii="Arial" w:hAnsi="Arial" w:cs="Arial"/>
                <w:sz w:val="20"/>
                <w:szCs w:val="20"/>
                <w:lang w:val="it-IT"/>
              </w:rPr>
              <w:t xml:space="preserve">Spese per servizi </w:t>
            </w:r>
          </w:p>
          <w:p w14:paraId="7BAD0D7C" w14:textId="64C54130" w:rsidR="000D502A" w:rsidRPr="00411B4B" w:rsidRDefault="00284258" w:rsidP="008A05D7">
            <w:pPr>
              <w:pStyle w:val="Paragrafoelenco"/>
              <w:numPr>
                <w:ilvl w:val="0"/>
                <w:numId w:val="10"/>
              </w:numPr>
              <w:rPr>
                <w:rFonts w:ascii="Arial" w:hAnsi="Arial" w:cs="Arial"/>
                <w:sz w:val="20"/>
                <w:szCs w:val="20"/>
                <w:lang w:val="it-IT"/>
              </w:rPr>
            </w:pPr>
            <w:r w:rsidRPr="00411B4B">
              <w:rPr>
                <w:rFonts w:ascii="Arial" w:hAnsi="Arial" w:cs="Arial"/>
                <w:sz w:val="20"/>
                <w:szCs w:val="20"/>
                <w:lang w:val="it-IT"/>
              </w:rPr>
              <w:t>Spese generali.</w:t>
            </w:r>
          </w:p>
        </w:tc>
      </w:tr>
      <w:tr w:rsidR="00E305D5" w:rsidRPr="00411B4B" w14:paraId="73105A8B" w14:textId="77777777" w:rsidTr="00A81477">
        <w:tc>
          <w:tcPr>
            <w:tcW w:w="1000" w:type="pct"/>
            <w:vMerge w:val="restart"/>
            <w:vAlign w:val="center"/>
          </w:tcPr>
          <w:p w14:paraId="6453A605" w14:textId="0419C2EF" w:rsidR="00E305D5" w:rsidRPr="00411B4B" w:rsidRDefault="00E305D5" w:rsidP="00E305D5">
            <w:pPr>
              <w:rPr>
                <w:rFonts w:ascii="Arial" w:hAnsi="Arial" w:cs="Arial"/>
                <w:sz w:val="20"/>
                <w:szCs w:val="20"/>
                <w:lang w:val="it-IT"/>
              </w:rPr>
            </w:pPr>
            <w:r w:rsidRPr="00411B4B">
              <w:rPr>
                <w:rFonts w:ascii="Arial" w:hAnsi="Arial" w:cs="Arial"/>
                <w:sz w:val="20"/>
                <w:szCs w:val="20"/>
                <w:lang w:val="it-IT"/>
              </w:rPr>
              <w:t>Azione 1.3.5 – Innovazione finanziaria delle PMI</w:t>
            </w:r>
          </w:p>
        </w:tc>
        <w:tc>
          <w:tcPr>
            <w:tcW w:w="979" w:type="pct"/>
          </w:tcPr>
          <w:p w14:paraId="7815028D" w14:textId="32B2CB05" w:rsidR="00E305D5" w:rsidRPr="00411B4B" w:rsidRDefault="00E305D5" w:rsidP="002A4CBB">
            <w:pPr>
              <w:rPr>
                <w:rFonts w:ascii="Arial" w:hAnsi="Arial" w:cs="Arial"/>
                <w:sz w:val="20"/>
                <w:szCs w:val="20"/>
                <w:lang w:val="it-IT"/>
              </w:rPr>
            </w:pPr>
            <w:r w:rsidRPr="00411B4B">
              <w:rPr>
                <w:rFonts w:ascii="Arial" w:hAnsi="Arial" w:cs="Arial"/>
                <w:sz w:val="20"/>
                <w:szCs w:val="20"/>
                <w:lang w:val="it-IT"/>
              </w:rPr>
              <w:t>Intervento 1.3.5.1 - Interventi per migliorare l’accesso al credito delle imprese tramite strumenti finanziari</w:t>
            </w:r>
          </w:p>
        </w:tc>
        <w:tc>
          <w:tcPr>
            <w:tcW w:w="695" w:type="pct"/>
            <w:vAlign w:val="center"/>
          </w:tcPr>
          <w:p w14:paraId="590FDB46" w14:textId="0E1E1929" w:rsidR="00E305D5" w:rsidRPr="00411B4B" w:rsidRDefault="00E305D5" w:rsidP="00930FFC">
            <w:pPr>
              <w:rPr>
                <w:rFonts w:ascii="Arial" w:hAnsi="Arial" w:cs="Arial"/>
                <w:sz w:val="20"/>
                <w:szCs w:val="20"/>
                <w:lang w:val="it-IT"/>
              </w:rPr>
            </w:pPr>
            <w:r w:rsidRPr="00411B4B">
              <w:rPr>
                <w:rFonts w:ascii="Arial" w:hAnsi="Arial" w:cs="Arial"/>
                <w:sz w:val="20"/>
                <w:szCs w:val="20"/>
                <w:lang w:val="it-IT"/>
              </w:rPr>
              <w:t xml:space="preserve">Intermedi finanziari </w:t>
            </w:r>
          </w:p>
        </w:tc>
        <w:tc>
          <w:tcPr>
            <w:tcW w:w="2326" w:type="pct"/>
            <w:vAlign w:val="center"/>
          </w:tcPr>
          <w:p w14:paraId="505BF69A" w14:textId="5F06A627" w:rsidR="00E305D5" w:rsidRPr="00411B4B" w:rsidRDefault="00E305D5" w:rsidP="00E305D5">
            <w:pPr>
              <w:pStyle w:val="Paragrafoelenco"/>
              <w:numPr>
                <w:ilvl w:val="0"/>
                <w:numId w:val="10"/>
              </w:numPr>
              <w:rPr>
                <w:rFonts w:ascii="Arial" w:hAnsi="Arial" w:cs="Arial"/>
                <w:sz w:val="20"/>
                <w:szCs w:val="20"/>
                <w:lang w:val="it-IT"/>
              </w:rPr>
            </w:pPr>
            <w:r w:rsidRPr="00411B4B">
              <w:rPr>
                <w:rFonts w:ascii="Arial" w:hAnsi="Arial" w:cs="Arial"/>
                <w:sz w:val="20"/>
                <w:szCs w:val="20"/>
                <w:lang w:val="it-IT"/>
              </w:rPr>
              <w:t xml:space="preserve">Risorse </w:t>
            </w:r>
            <w:r w:rsidR="00DF0583" w:rsidRPr="00411B4B">
              <w:rPr>
                <w:rFonts w:ascii="Arial" w:hAnsi="Arial" w:cs="Arial"/>
                <w:sz w:val="20"/>
                <w:szCs w:val="20"/>
                <w:lang w:val="it-IT"/>
              </w:rPr>
              <w:t>impegnate per</w:t>
            </w:r>
            <w:r w:rsidR="00572127" w:rsidRPr="00411B4B">
              <w:rPr>
                <w:rFonts w:ascii="Arial" w:hAnsi="Arial" w:cs="Arial"/>
                <w:sz w:val="20"/>
                <w:szCs w:val="20"/>
                <w:lang w:val="it-IT"/>
              </w:rPr>
              <w:t xml:space="preserve"> lo </w:t>
            </w:r>
            <w:r w:rsidRPr="00411B4B">
              <w:rPr>
                <w:rFonts w:ascii="Arial" w:hAnsi="Arial" w:cs="Arial"/>
                <w:sz w:val="20"/>
                <w:szCs w:val="20"/>
                <w:lang w:val="it-IT"/>
              </w:rPr>
              <w:t xml:space="preserve">strumento finanziario </w:t>
            </w:r>
          </w:p>
        </w:tc>
      </w:tr>
      <w:tr w:rsidR="00E305D5" w:rsidRPr="00411B4B" w14:paraId="2B9073E3" w14:textId="77777777" w:rsidTr="00A81477">
        <w:tc>
          <w:tcPr>
            <w:tcW w:w="1000" w:type="pct"/>
            <w:vMerge/>
            <w:vAlign w:val="center"/>
          </w:tcPr>
          <w:p w14:paraId="2B63D408" w14:textId="77777777" w:rsidR="00E305D5" w:rsidRPr="00411B4B" w:rsidRDefault="00E305D5" w:rsidP="00E305D5">
            <w:pPr>
              <w:rPr>
                <w:rFonts w:ascii="Arial" w:hAnsi="Arial" w:cs="Arial"/>
                <w:sz w:val="20"/>
                <w:szCs w:val="20"/>
                <w:lang w:val="it-IT"/>
              </w:rPr>
            </w:pPr>
          </w:p>
        </w:tc>
        <w:tc>
          <w:tcPr>
            <w:tcW w:w="979" w:type="pct"/>
          </w:tcPr>
          <w:p w14:paraId="2FCA0F79" w14:textId="517E2060" w:rsidR="00E305D5" w:rsidRPr="00411B4B" w:rsidRDefault="00E305D5" w:rsidP="002A4CBB">
            <w:pPr>
              <w:rPr>
                <w:rFonts w:ascii="Arial" w:hAnsi="Arial" w:cs="Arial"/>
                <w:sz w:val="20"/>
                <w:szCs w:val="20"/>
                <w:lang w:val="it-IT"/>
              </w:rPr>
            </w:pPr>
            <w:r w:rsidRPr="00411B4B">
              <w:rPr>
                <w:rFonts w:ascii="Arial" w:hAnsi="Arial" w:cs="Arial"/>
                <w:sz w:val="20"/>
                <w:szCs w:val="20"/>
                <w:lang w:val="it-IT"/>
              </w:rPr>
              <w:t xml:space="preserve">Intervento 1.3.5.2 - Interventi per il miglioramento della capacità amministrativa </w:t>
            </w:r>
            <w:r w:rsidRPr="00411B4B">
              <w:rPr>
                <w:rFonts w:ascii="Arial" w:hAnsi="Arial" w:cs="Arial"/>
                <w:sz w:val="20"/>
                <w:szCs w:val="20"/>
                <w:lang w:val="it-IT"/>
              </w:rPr>
              <w:lastRenderedPageBreak/>
              <w:t>nella gestione degli strumenti finanziari</w:t>
            </w:r>
          </w:p>
        </w:tc>
        <w:tc>
          <w:tcPr>
            <w:tcW w:w="695" w:type="pct"/>
            <w:vAlign w:val="center"/>
          </w:tcPr>
          <w:p w14:paraId="75C06341" w14:textId="1CEF62D7" w:rsidR="00E305D5" w:rsidRPr="00411B4B" w:rsidRDefault="00E305D5" w:rsidP="00930FFC">
            <w:pPr>
              <w:rPr>
                <w:rFonts w:ascii="Arial" w:hAnsi="Arial" w:cs="Arial"/>
                <w:sz w:val="20"/>
                <w:szCs w:val="20"/>
                <w:lang w:val="it-IT"/>
              </w:rPr>
            </w:pPr>
            <w:r w:rsidRPr="00411B4B">
              <w:rPr>
                <w:rFonts w:ascii="Arial" w:hAnsi="Arial" w:cs="Arial"/>
                <w:sz w:val="20"/>
                <w:szCs w:val="20"/>
                <w:lang w:val="it-IT"/>
              </w:rPr>
              <w:lastRenderedPageBreak/>
              <w:t xml:space="preserve">Regione Marche, imprese, CCIAA, altri enti pubblici (individuati in base a specifici </w:t>
            </w:r>
            <w:r w:rsidRPr="00411B4B">
              <w:rPr>
                <w:rFonts w:ascii="Arial" w:hAnsi="Arial" w:cs="Arial"/>
                <w:sz w:val="20"/>
                <w:szCs w:val="20"/>
                <w:lang w:val="it-IT"/>
              </w:rPr>
              <w:lastRenderedPageBreak/>
              <w:t>accordi ex lege 241)</w:t>
            </w:r>
          </w:p>
        </w:tc>
        <w:tc>
          <w:tcPr>
            <w:tcW w:w="2326" w:type="pct"/>
            <w:vAlign w:val="center"/>
          </w:tcPr>
          <w:p w14:paraId="70ACADB2" w14:textId="744C6BD5" w:rsidR="00E305D5" w:rsidRPr="00411B4B" w:rsidRDefault="00E305D5" w:rsidP="00E305D5">
            <w:pPr>
              <w:pStyle w:val="Paragrafoelenco"/>
              <w:numPr>
                <w:ilvl w:val="0"/>
                <w:numId w:val="10"/>
              </w:numPr>
              <w:rPr>
                <w:rFonts w:ascii="Arial" w:hAnsi="Arial" w:cs="Arial"/>
                <w:sz w:val="20"/>
                <w:szCs w:val="20"/>
                <w:lang w:val="it-IT"/>
              </w:rPr>
            </w:pPr>
            <w:r w:rsidRPr="00411B4B">
              <w:rPr>
                <w:rFonts w:ascii="Arial" w:hAnsi="Arial" w:cs="Arial"/>
                <w:sz w:val="20"/>
                <w:szCs w:val="20"/>
                <w:lang w:val="it-IT"/>
              </w:rPr>
              <w:lastRenderedPageBreak/>
              <w:t>Personale, attrezzature, servizi</w:t>
            </w:r>
            <w:r w:rsidR="00572127" w:rsidRPr="00411B4B">
              <w:rPr>
                <w:rFonts w:ascii="Arial" w:hAnsi="Arial" w:cs="Arial"/>
                <w:sz w:val="20"/>
                <w:szCs w:val="20"/>
                <w:lang w:val="it-IT"/>
              </w:rPr>
              <w:t xml:space="preserve"> e</w:t>
            </w:r>
            <w:r w:rsidRPr="00411B4B">
              <w:rPr>
                <w:rFonts w:ascii="Arial" w:hAnsi="Arial" w:cs="Arial"/>
                <w:sz w:val="20"/>
                <w:szCs w:val="20"/>
                <w:lang w:val="it-IT"/>
              </w:rPr>
              <w:t xml:space="preserve"> consulenze.</w:t>
            </w:r>
          </w:p>
        </w:tc>
      </w:tr>
    </w:tbl>
    <w:p w14:paraId="3DEC0907" w14:textId="77777777" w:rsidR="00CD260B" w:rsidRPr="00411B4B" w:rsidRDefault="00CD260B">
      <w:pPr>
        <w:rPr>
          <w:rFonts w:ascii="Arial" w:hAnsi="Arial" w:cs="Arial"/>
          <w:sz w:val="24"/>
          <w:szCs w:val="24"/>
          <w:lang w:val="it-IT"/>
        </w:rPr>
      </w:pPr>
    </w:p>
    <w:p w14:paraId="16D40552" w14:textId="77777777" w:rsidR="00336234" w:rsidRPr="00411B4B" w:rsidRDefault="00336234">
      <w:pPr>
        <w:rPr>
          <w:rFonts w:ascii="Arial" w:hAnsi="Arial" w:cs="Arial"/>
          <w:sz w:val="24"/>
          <w:szCs w:val="24"/>
          <w:lang w:val="it-IT"/>
        </w:rPr>
      </w:pPr>
    </w:p>
    <w:p w14:paraId="7DB11F57" w14:textId="23232876" w:rsidR="00336234" w:rsidRPr="00411B4B" w:rsidRDefault="00336234">
      <w:pPr>
        <w:rPr>
          <w:rFonts w:ascii="Arial" w:hAnsi="Arial" w:cs="Arial"/>
          <w:sz w:val="24"/>
          <w:szCs w:val="24"/>
          <w:lang w:val="it-IT"/>
        </w:rPr>
        <w:sectPr w:rsidR="00336234" w:rsidRPr="00411B4B" w:rsidSect="00CD260B">
          <w:pgSz w:w="15840" w:h="12240" w:orient="landscape"/>
          <w:pgMar w:top="1440" w:right="1440" w:bottom="1440" w:left="1440" w:header="720" w:footer="720" w:gutter="0"/>
          <w:cols w:space="720"/>
          <w:docGrid w:linePitch="360"/>
        </w:sectPr>
      </w:pPr>
    </w:p>
    <w:p w14:paraId="5EDCD515" w14:textId="77777777" w:rsidR="00336234" w:rsidRPr="00411B4B" w:rsidRDefault="00336234" w:rsidP="00336234">
      <w:pPr>
        <w:jc w:val="both"/>
        <w:rPr>
          <w:rFonts w:ascii="Arial" w:hAnsi="Arial" w:cs="Arial"/>
          <w:u w:val="single"/>
          <w:lang w:val="it-IT"/>
        </w:rPr>
      </w:pPr>
      <w:r w:rsidRPr="00411B4B">
        <w:rPr>
          <w:rFonts w:ascii="Arial" w:hAnsi="Arial" w:cs="Arial"/>
          <w:u w:val="single"/>
          <w:lang w:val="it-IT"/>
        </w:rPr>
        <w:lastRenderedPageBreak/>
        <w:t>Modalità verifica DNSH per gli interventi del POR Marche asse 1</w:t>
      </w:r>
    </w:p>
    <w:p w14:paraId="58E76C9B" w14:textId="537A669D" w:rsidR="00336234" w:rsidRPr="00411B4B" w:rsidRDefault="00336234" w:rsidP="00336234">
      <w:pPr>
        <w:jc w:val="both"/>
        <w:rPr>
          <w:rFonts w:ascii="Arial" w:hAnsi="Arial" w:cs="Arial"/>
          <w:lang w:val="it-IT"/>
        </w:rPr>
      </w:pPr>
      <w:r w:rsidRPr="00411B4B">
        <w:rPr>
          <w:rFonts w:ascii="Arial" w:hAnsi="Arial" w:cs="Arial"/>
          <w:lang w:val="it-IT"/>
        </w:rPr>
        <w:t>Da</w:t>
      </w:r>
      <w:r w:rsidR="00572127" w:rsidRPr="00411B4B">
        <w:rPr>
          <w:rFonts w:ascii="Arial" w:hAnsi="Arial" w:cs="Arial"/>
          <w:lang w:val="it-IT"/>
        </w:rPr>
        <w:t>l</w:t>
      </w:r>
      <w:r w:rsidRPr="00411B4B">
        <w:rPr>
          <w:rFonts w:ascii="Arial" w:hAnsi="Arial" w:cs="Arial"/>
          <w:lang w:val="it-IT"/>
        </w:rPr>
        <w:t>l’analisi preliminare</w:t>
      </w:r>
      <w:r w:rsidR="00780B5C" w:rsidRPr="00411B4B">
        <w:rPr>
          <w:rFonts w:ascii="Arial" w:hAnsi="Arial" w:cs="Arial"/>
          <w:lang w:val="it-IT"/>
        </w:rPr>
        <w:t xml:space="preserve"> della tipologia di spese ammissibili</w:t>
      </w:r>
      <w:r w:rsidRPr="00411B4B">
        <w:rPr>
          <w:rFonts w:ascii="Arial" w:hAnsi="Arial" w:cs="Arial"/>
          <w:lang w:val="it-IT"/>
        </w:rPr>
        <w:t xml:space="preserve">, viene ritenuto possibile l’interazione degli interventi MAPO </w:t>
      </w:r>
      <w:r w:rsidR="00246155" w:rsidRPr="00411B4B">
        <w:rPr>
          <w:rFonts w:ascii="Arial" w:hAnsi="Arial" w:cs="Arial"/>
          <w:lang w:val="it-IT"/>
        </w:rPr>
        <w:t xml:space="preserve">Asse 1 </w:t>
      </w:r>
      <w:r w:rsidRPr="00411B4B">
        <w:rPr>
          <w:rFonts w:ascii="Arial" w:hAnsi="Arial" w:cs="Arial"/>
          <w:lang w:val="it-IT"/>
        </w:rPr>
        <w:t xml:space="preserve">con </w:t>
      </w:r>
      <w:r w:rsidR="00780B5C" w:rsidRPr="00411B4B">
        <w:rPr>
          <w:rFonts w:ascii="Arial" w:hAnsi="Arial" w:cs="Arial"/>
          <w:lang w:val="it-IT"/>
        </w:rPr>
        <w:t>le componenti</w:t>
      </w:r>
      <w:r w:rsidRPr="00411B4B">
        <w:rPr>
          <w:rFonts w:ascii="Arial" w:hAnsi="Arial" w:cs="Arial"/>
          <w:lang w:val="it-IT"/>
        </w:rPr>
        <w:t xml:space="preserve"> ambientali dell</w:t>
      </w:r>
      <w:r w:rsidR="003F157A" w:rsidRPr="00411B4B">
        <w:rPr>
          <w:rFonts w:ascii="Arial" w:hAnsi="Arial" w:cs="Arial"/>
          <w:lang w:val="it-IT"/>
        </w:rPr>
        <w:t xml:space="preserve">e seguenti </w:t>
      </w:r>
      <w:r w:rsidR="00C90D43" w:rsidRPr="00411B4B">
        <w:rPr>
          <w:rFonts w:ascii="Arial" w:hAnsi="Arial" w:cs="Arial"/>
          <w:lang w:val="it-IT"/>
        </w:rPr>
        <w:t xml:space="preserve">principali </w:t>
      </w:r>
      <w:r w:rsidR="003232D6" w:rsidRPr="00411B4B">
        <w:rPr>
          <w:rFonts w:ascii="Arial" w:hAnsi="Arial" w:cs="Arial"/>
          <w:lang w:val="it-IT"/>
        </w:rPr>
        <w:t>Tassonomie:</w:t>
      </w:r>
      <w:r w:rsidRPr="00411B4B">
        <w:rPr>
          <w:rFonts w:ascii="Arial" w:hAnsi="Arial" w:cs="Arial"/>
          <w:lang w:val="it-IT"/>
        </w:rPr>
        <w:t xml:space="preserve"> C1, C3, C4 e C5. </w:t>
      </w:r>
      <w:r w:rsidR="00044822" w:rsidRPr="00411B4B">
        <w:rPr>
          <w:rFonts w:ascii="Arial" w:hAnsi="Arial" w:cs="Arial"/>
          <w:lang w:val="it-IT"/>
        </w:rPr>
        <w:t>Po</w:t>
      </w:r>
      <w:r w:rsidR="00A07F9A" w:rsidRPr="00411B4B">
        <w:rPr>
          <w:rFonts w:ascii="Arial" w:hAnsi="Arial" w:cs="Arial"/>
          <w:lang w:val="it-IT"/>
        </w:rPr>
        <w:t>t</w:t>
      </w:r>
      <w:r w:rsidR="00044822" w:rsidRPr="00411B4B">
        <w:rPr>
          <w:rFonts w:ascii="Arial" w:hAnsi="Arial" w:cs="Arial"/>
          <w:lang w:val="it-IT"/>
        </w:rPr>
        <w:t xml:space="preserve">rebbe </w:t>
      </w:r>
      <w:r w:rsidR="00A07F9A" w:rsidRPr="00411B4B">
        <w:rPr>
          <w:rFonts w:ascii="Arial" w:hAnsi="Arial" w:cs="Arial"/>
          <w:lang w:val="it-IT"/>
        </w:rPr>
        <w:t xml:space="preserve">inoltre </w:t>
      </w:r>
      <w:r w:rsidR="00044822" w:rsidRPr="00411B4B">
        <w:rPr>
          <w:rFonts w:ascii="Arial" w:hAnsi="Arial" w:cs="Arial"/>
          <w:lang w:val="it-IT"/>
        </w:rPr>
        <w:t>verificarsi un’i</w:t>
      </w:r>
      <w:r w:rsidRPr="00411B4B">
        <w:rPr>
          <w:rFonts w:ascii="Arial" w:hAnsi="Arial" w:cs="Arial"/>
          <w:lang w:val="it-IT"/>
        </w:rPr>
        <w:t>nterferenz</w:t>
      </w:r>
      <w:r w:rsidR="00044822" w:rsidRPr="00411B4B">
        <w:rPr>
          <w:rFonts w:ascii="Arial" w:hAnsi="Arial" w:cs="Arial"/>
          <w:lang w:val="it-IT"/>
        </w:rPr>
        <w:t>a</w:t>
      </w:r>
      <w:r w:rsidRPr="00411B4B">
        <w:rPr>
          <w:rFonts w:ascii="Arial" w:hAnsi="Arial" w:cs="Arial"/>
          <w:lang w:val="it-IT"/>
        </w:rPr>
        <w:t xml:space="preserve"> </w:t>
      </w:r>
      <w:r w:rsidR="00044822" w:rsidRPr="00411B4B">
        <w:rPr>
          <w:rFonts w:ascii="Arial" w:hAnsi="Arial" w:cs="Arial"/>
          <w:lang w:val="it-IT"/>
        </w:rPr>
        <w:t>tra</w:t>
      </w:r>
      <w:r w:rsidRPr="00411B4B">
        <w:rPr>
          <w:rFonts w:ascii="Arial" w:hAnsi="Arial" w:cs="Arial"/>
          <w:lang w:val="it-IT"/>
        </w:rPr>
        <w:t xml:space="preserve"> la componente </w:t>
      </w:r>
      <w:r w:rsidR="00C90D43" w:rsidRPr="00411B4B">
        <w:rPr>
          <w:rFonts w:ascii="Arial" w:hAnsi="Arial" w:cs="Arial"/>
          <w:lang w:val="it-IT"/>
        </w:rPr>
        <w:t xml:space="preserve">C2 </w:t>
      </w:r>
      <w:r w:rsidR="005C1F73" w:rsidRPr="00411B4B">
        <w:rPr>
          <w:rFonts w:ascii="Arial" w:hAnsi="Arial" w:cs="Arial"/>
          <w:lang w:val="it-IT"/>
        </w:rPr>
        <w:t>e</w:t>
      </w:r>
      <w:r w:rsidRPr="00411B4B">
        <w:rPr>
          <w:rFonts w:ascii="Arial" w:hAnsi="Arial" w:cs="Arial"/>
          <w:lang w:val="it-IT"/>
        </w:rPr>
        <w:t xml:space="preserve"> la tipologia di spesa ‘</w:t>
      </w:r>
      <w:r w:rsidR="0007740F" w:rsidRPr="00411B4B">
        <w:rPr>
          <w:rFonts w:ascii="Arial" w:hAnsi="Arial" w:cs="Arial"/>
          <w:lang w:val="it-IT"/>
        </w:rPr>
        <w:t>immobili e</w:t>
      </w:r>
      <w:r w:rsidRPr="00411B4B">
        <w:rPr>
          <w:rFonts w:ascii="Arial" w:hAnsi="Arial" w:cs="Arial"/>
          <w:lang w:val="it-IT"/>
        </w:rPr>
        <w:t xml:space="preserve"> edifici’.  </w:t>
      </w:r>
    </w:p>
    <w:p w14:paraId="413E5851" w14:textId="0A43C70D" w:rsidR="00336234" w:rsidRPr="00411B4B" w:rsidRDefault="00336234" w:rsidP="00336234">
      <w:pPr>
        <w:jc w:val="both"/>
        <w:rPr>
          <w:rFonts w:ascii="Arial" w:hAnsi="Arial" w:cs="Arial"/>
          <w:lang w:val="it-IT"/>
        </w:rPr>
      </w:pPr>
      <w:r w:rsidRPr="00411B4B">
        <w:rPr>
          <w:rFonts w:ascii="Arial" w:hAnsi="Arial" w:cs="Arial"/>
          <w:lang w:val="it-IT"/>
        </w:rPr>
        <w:t xml:space="preserve">Nella verifica dell’adempimento degli interventi MAPO al principio DNSH, si è adottato un </w:t>
      </w:r>
      <w:r w:rsidRPr="00411B4B">
        <w:rPr>
          <w:rFonts w:ascii="Arial" w:hAnsi="Arial" w:cs="Arial"/>
          <w:u w:val="single"/>
          <w:lang w:val="it-IT"/>
        </w:rPr>
        <w:t>approccio semplificato</w:t>
      </w:r>
      <w:r w:rsidRPr="00411B4B">
        <w:rPr>
          <w:rFonts w:ascii="Arial" w:hAnsi="Arial" w:cs="Arial"/>
          <w:lang w:val="it-IT"/>
        </w:rPr>
        <w:t>. L’approccio semplificato si fonda in particolare sulle considerazioni seguenti:</w:t>
      </w:r>
    </w:p>
    <w:p w14:paraId="0FCEE562" w14:textId="14F54288" w:rsidR="00336234" w:rsidRPr="00411B4B" w:rsidRDefault="00336234" w:rsidP="00336234">
      <w:pPr>
        <w:pStyle w:val="Paragrafoelenco"/>
        <w:numPr>
          <w:ilvl w:val="0"/>
          <w:numId w:val="20"/>
        </w:numPr>
        <w:jc w:val="both"/>
        <w:rPr>
          <w:rFonts w:ascii="Arial" w:hAnsi="Arial" w:cs="Arial"/>
          <w:lang w:val="it-IT"/>
        </w:rPr>
      </w:pPr>
      <w:r w:rsidRPr="00411B4B">
        <w:rPr>
          <w:rFonts w:ascii="Arial" w:hAnsi="Arial" w:cs="Arial"/>
          <w:lang w:val="it-IT"/>
        </w:rPr>
        <w:t>L‘analisi preliminare condotta in fase di VAS a livello di obiettivo specifico non individua effetti significativi sull’ambiente dall’attuazione del POR, questo nel caso di implementazione di misure di attenuazione adeguate e in particolare l’applicazione di criteri di eco-compatibilità definiti nel</w:t>
      </w:r>
      <w:r w:rsidR="002E3A0C" w:rsidRPr="00411B4B">
        <w:rPr>
          <w:rFonts w:ascii="Arial" w:hAnsi="Arial" w:cs="Arial"/>
          <w:lang w:val="it-IT"/>
        </w:rPr>
        <w:t xml:space="preserve"> capitolo 7</w:t>
      </w:r>
      <w:r w:rsidRPr="00411B4B">
        <w:rPr>
          <w:rFonts w:ascii="Arial" w:hAnsi="Arial" w:cs="Arial"/>
          <w:lang w:val="it-IT"/>
        </w:rPr>
        <w:t xml:space="preserve"> del RA; </w:t>
      </w:r>
    </w:p>
    <w:p w14:paraId="0F429ECC" w14:textId="47822EAE" w:rsidR="00336234" w:rsidRPr="00411B4B" w:rsidRDefault="00336234" w:rsidP="00336234">
      <w:pPr>
        <w:pStyle w:val="Paragrafoelenco"/>
        <w:numPr>
          <w:ilvl w:val="0"/>
          <w:numId w:val="20"/>
        </w:numPr>
        <w:jc w:val="both"/>
        <w:rPr>
          <w:rFonts w:ascii="Arial" w:hAnsi="Arial" w:cs="Arial"/>
          <w:lang w:val="it-IT"/>
        </w:rPr>
      </w:pPr>
      <w:r w:rsidRPr="00411B4B">
        <w:rPr>
          <w:rFonts w:ascii="Arial" w:hAnsi="Arial" w:cs="Arial"/>
          <w:lang w:val="it-IT"/>
        </w:rPr>
        <w:t xml:space="preserve">Gli interventi previsti sono sotto la soglia di 10 milioni di euro definita nel quadro del programma </w:t>
      </w:r>
      <w:proofErr w:type="spellStart"/>
      <w:r w:rsidRPr="00411B4B">
        <w:rPr>
          <w:rFonts w:ascii="Arial" w:hAnsi="Arial" w:cs="Arial"/>
          <w:lang w:val="it-IT"/>
        </w:rPr>
        <w:t>InvestEU</w:t>
      </w:r>
      <w:proofErr w:type="spellEnd"/>
      <w:r w:rsidRPr="00411B4B">
        <w:rPr>
          <w:rFonts w:ascii="Arial" w:hAnsi="Arial" w:cs="Arial"/>
          <w:lang w:val="it-IT"/>
        </w:rPr>
        <w:t xml:space="preserve"> per l’adozione di verifiche semplificate di sostenibilità</w:t>
      </w:r>
      <w:r w:rsidR="00255DE8" w:rsidRPr="00411B4B">
        <w:rPr>
          <w:rStyle w:val="Rimandonotaapidipagina"/>
          <w:rFonts w:ascii="Arial" w:hAnsi="Arial" w:cs="Arial"/>
          <w:lang w:val="it-IT"/>
        </w:rPr>
        <w:footnoteReference w:id="2"/>
      </w:r>
      <w:r w:rsidRPr="00411B4B">
        <w:rPr>
          <w:rFonts w:ascii="Arial" w:hAnsi="Arial" w:cs="Arial"/>
          <w:lang w:val="it-IT"/>
        </w:rPr>
        <w:t>;</w:t>
      </w:r>
    </w:p>
    <w:p w14:paraId="09D2A273" w14:textId="0BE8B9D0" w:rsidR="00336234" w:rsidRPr="00411B4B" w:rsidRDefault="00336234" w:rsidP="00336234">
      <w:pPr>
        <w:pStyle w:val="Paragrafoelenco"/>
        <w:numPr>
          <w:ilvl w:val="0"/>
          <w:numId w:val="20"/>
        </w:numPr>
        <w:jc w:val="both"/>
        <w:rPr>
          <w:rFonts w:ascii="Arial" w:hAnsi="Arial" w:cs="Arial"/>
          <w:lang w:val="it-IT"/>
        </w:rPr>
      </w:pPr>
      <w:r w:rsidRPr="00411B4B">
        <w:rPr>
          <w:rFonts w:ascii="Arial" w:hAnsi="Arial" w:cs="Arial"/>
          <w:lang w:val="it-IT"/>
        </w:rPr>
        <w:t>I progetti e beneficiari non fanno parte né dei settori né delle attività di ricerca e innovazione esclusi dalla normativa Tassonomia (si vedano allegati A</w:t>
      </w:r>
      <w:r w:rsidR="007C1FB7" w:rsidRPr="00411B4B">
        <w:rPr>
          <w:rFonts w:ascii="Arial" w:hAnsi="Arial" w:cs="Arial"/>
          <w:lang w:val="it-IT"/>
        </w:rPr>
        <w:t>1</w:t>
      </w:r>
      <w:r w:rsidRPr="00411B4B">
        <w:rPr>
          <w:rFonts w:ascii="Arial" w:hAnsi="Arial" w:cs="Arial"/>
          <w:lang w:val="it-IT"/>
        </w:rPr>
        <w:t>);</w:t>
      </w:r>
    </w:p>
    <w:p w14:paraId="70AEBAF0" w14:textId="57FB5766" w:rsidR="00336234" w:rsidRPr="00411B4B" w:rsidRDefault="00336234" w:rsidP="00336234">
      <w:pPr>
        <w:pStyle w:val="Paragrafoelenco"/>
        <w:numPr>
          <w:ilvl w:val="0"/>
          <w:numId w:val="20"/>
        </w:numPr>
        <w:jc w:val="both"/>
        <w:rPr>
          <w:rFonts w:ascii="Arial" w:hAnsi="Arial" w:cs="Arial"/>
          <w:lang w:val="it-IT"/>
        </w:rPr>
      </w:pPr>
      <w:r w:rsidRPr="00411B4B">
        <w:rPr>
          <w:rFonts w:ascii="Arial" w:hAnsi="Arial" w:cs="Arial"/>
          <w:lang w:val="it-IT"/>
        </w:rPr>
        <w:t>Una parte significativa delle spese è di natura immateriale</w:t>
      </w:r>
      <w:r w:rsidR="005A60C9" w:rsidRPr="00411B4B">
        <w:rPr>
          <w:rFonts w:ascii="Arial" w:hAnsi="Arial" w:cs="Arial"/>
          <w:lang w:val="it-IT"/>
        </w:rPr>
        <w:t>,</w:t>
      </w:r>
      <w:r w:rsidRPr="00411B4B">
        <w:rPr>
          <w:rFonts w:ascii="Arial" w:hAnsi="Arial" w:cs="Arial"/>
          <w:lang w:val="it-IT"/>
        </w:rPr>
        <w:t xml:space="preserve"> con interferenza indiretta e di bassa intensità </w:t>
      </w:r>
      <w:r w:rsidR="005A60C9" w:rsidRPr="00411B4B">
        <w:rPr>
          <w:rFonts w:ascii="Arial" w:hAnsi="Arial" w:cs="Arial"/>
          <w:lang w:val="it-IT"/>
        </w:rPr>
        <w:t>nei confronti del</w:t>
      </w:r>
      <w:r w:rsidRPr="00411B4B">
        <w:rPr>
          <w:rFonts w:ascii="Arial" w:hAnsi="Arial" w:cs="Arial"/>
          <w:lang w:val="it-IT"/>
        </w:rPr>
        <w:t xml:space="preserve">le componenti ambientali; </w:t>
      </w:r>
    </w:p>
    <w:p w14:paraId="7A468CFC" w14:textId="6054BC3E" w:rsidR="00336234" w:rsidRPr="00411B4B" w:rsidRDefault="009E3577" w:rsidP="00336234">
      <w:pPr>
        <w:pStyle w:val="Paragrafoelenco"/>
        <w:numPr>
          <w:ilvl w:val="0"/>
          <w:numId w:val="20"/>
        </w:numPr>
        <w:jc w:val="both"/>
        <w:rPr>
          <w:rFonts w:ascii="Arial" w:hAnsi="Arial" w:cs="Arial"/>
          <w:lang w:val="it-IT"/>
        </w:rPr>
      </w:pPr>
      <w:r w:rsidRPr="00411B4B">
        <w:rPr>
          <w:rFonts w:ascii="Arial" w:hAnsi="Arial" w:cs="Arial"/>
          <w:lang w:val="it-IT"/>
        </w:rPr>
        <w:t>Nelle convenzioni</w:t>
      </w:r>
      <w:r w:rsidR="00336234" w:rsidRPr="00411B4B">
        <w:rPr>
          <w:rFonts w:ascii="Arial" w:hAnsi="Arial" w:cs="Arial"/>
          <w:lang w:val="it-IT"/>
        </w:rPr>
        <w:t xml:space="preserve"> firmate con i beneficiari </w:t>
      </w:r>
      <w:r w:rsidR="00A1754F" w:rsidRPr="00411B4B">
        <w:rPr>
          <w:rFonts w:ascii="Arial" w:hAnsi="Arial" w:cs="Arial"/>
          <w:lang w:val="it-IT"/>
        </w:rPr>
        <w:t>verrà</w:t>
      </w:r>
      <w:r w:rsidR="00336234" w:rsidRPr="00411B4B">
        <w:rPr>
          <w:rFonts w:ascii="Arial" w:hAnsi="Arial" w:cs="Arial"/>
          <w:lang w:val="it-IT"/>
        </w:rPr>
        <w:t xml:space="preserve"> espressamente richiesto il rispetto della normativa ambientale </w:t>
      </w:r>
      <w:r w:rsidR="000E4E07" w:rsidRPr="00411B4B">
        <w:rPr>
          <w:rFonts w:ascii="Arial" w:hAnsi="Arial" w:cs="Arial"/>
          <w:lang w:val="it-IT"/>
        </w:rPr>
        <w:t>nazionale</w:t>
      </w:r>
      <w:r w:rsidR="00E04CAE" w:rsidRPr="00411B4B">
        <w:rPr>
          <w:rFonts w:ascii="Arial" w:hAnsi="Arial" w:cs="Arial"/>
          <w:lang w:val="it-IT"/>
        </w:rPr>
        <w:t xml:space="preserve"> e regionale </w:t>
      </w:r>
      <w:r w:rsidR="000E4E07" w:rsidRPr="00411B4B">
        <w:rPr>
          <w:rFonts w:ascii="Arial" w:hAnsi="Arial" w:cs="Arial"/>
          <w:lang w:val="it-IT"/>
        </w:rPr>
        <w:t>di settore</w:t>
      </w:r>
      <w:r w:rsidR="00336234" w:rsidRPr="00411B4B">
        <w:rPr>
          <w:rFonts w:ascii="Arial" w:hAnsi="Arial" w:cs="Arial"/>
          <w:lang w:val="it-IT"/>
        </w:rPr>
        <w:t>, nonché l’acquisizione di tutti i permessi ambientali prima avvio dei lavori.</w:t>
      </w:r>
    </w:p>
    <w:p w14:paraId="7F9B8CDD" w14:textId="681F029F" w:rsidR="00336234" w:rsidRPr="00411B4B" w:rsidRDefault="00336234" w:rsidP="00336234">
      <w:pPr>
        <w:jc w:val="both"/>
        <w:rPr>
          <w:rFonts w:ascii="Arial" w:hAnsi="Arial" w:cs="Arial"/>
          <w:lang w:val="it-IT"/>
        </w:rPr>
      </w:pPr>
      <w:r w:rsidRPr="00411B4B">
        <w:rPr>
          <w:rFonts w:ascii="Arial" w:hAnsi="Arial" w:cs="Arial"/>
          <w:lang w:val="it-IT"/>
        </w:rPr>
        <w:t xml:space="preserve">Sulla base dei presupposti precedenti, la verifica del rispetto del principio DNSH </w:t>
      </w:r>
      <w:r w:rsidR="00264638" w:rsidRPr="00411B4B">
        <w:rPr>
          <w:rFonts w:ascii="Arial" w:hAnsi="Arial" w:cs="Arial"/>
          <w:lang w:val="it-IT"/>
        </w:rPr>
        <w:t xml:space="preserve">nell’attuazione del POR Marche 2021-2027 </w:t>
      </w:r>
      <w:r w:rsidR="00C82727" w:rsidRPr="00411B4B">
        <w:rPr>
          <w:rFonts w:ascii="Arial" w:hAnsi="Arial" w:cs="Arial"/>
          <w:lang w:val="it-IT"/>
        </w:rPr>
        <w:t>av</w:t>
      </w:r>
      <w:r w:rsidRPr="00411B4B">
        <w:rPr>
          <w:rFonts w:ascii="Arial" w:hAnsi="Arial" w:cs="Arial"/>
          <w:lang w:val="it-IT"/>
        </w:rPr>
        <w:t>verrà</w:t>
      </w:r>
      <w:r w:rsidR="00C82727" w:rsidRPr="00411B4B">
        <w:rPr>
          <w:rFonts w:ascii="Arial" w:hAnsi="Arial" w:cs="Arial"/>
          <w:lang w:val="it-IT"/>
        </w:rPr>
        <w:t>,</w:t>
      </w:r>
      <w:r w:rsidRPr="00411B4B">
        <w:rPr>
          <w:rFonts w:ascii="Arial" w:hAnsi="Arial" w:cs="Arial"/>
          <w:lang w:val="it-IT"/>
        </w:rPr>
        <w:t xml:space="preserve"> sia in fase ex</w:t>
      </w:r>
      <w:r w:rsidR="00F87118" w:rsidRPr="00411B4B">
        <w:rPr>
          <w:rFonts w:ascii="Arial" w:hAnsi="Arial" w:cs="Arial"/>
          <w:lang w:val="it-IT"/>
        </w:rPr>
        <w:t>-</w:t>
      </w:r>
      <w:r w:rsidRPr="00411B4B">
        <w:rPr>
          <w:rFonts w:ascii="Arial" w:hAnsi="Arial" w:cs="Arial"/>
          <w:lang w:val="it-IT"/>
        </w:rPr>
        <w:t>ante (</w:t>
      </w:r>
      <w:r w:rsidR="00264638" w:rsidRPr="00411B4B">
        <w:rPr>
          <w:rFonts w:ascii="Arial" w:hAnsi="Arial" w:cs="Arial"/>
          <w:lang w:val="it-IT"/>
        </w:rPr>
        <w:t xml:space="preserve">di </w:t>
      </w:r>
      <w:r w:rsidRPr="00411B4B">
        <w:rPr>
          <w:rFonts w:ascii="Arial" w:hAnsi="Arial" w:cs="Arial"/>
          <w:lang w:val="it-IT"/>
        </w:rPr>
        <w:t xml:space="preserve">preparazione dei bandi e </w:t>
      </w:r>
      <w:r w:rsidR="00264638" w:rsidRPr="00411B4B">
        <w:rPr>
          <w:rFonts w:ascii="Arial" w:hAnsi="Arial" w:cs="Arial"/>
          <w:lang w:val="it-IT"/>
        </w:rPr>
        <w:t xml:space="preserve">di </w:t>
      </w:r>
      <w:r w:rsidRPr="00411B4B">
        <w:rPr>
          <w:rFonts w:ascii="Arial" w:hAnsi="Arial" w:cs="Arial"/>
          <w:lang w:val="it-IT"/>
        </w:rPr>
        <w:t xml:space="preserve">definizione </w:t>
      </w:r>
      <w:r w:rsidR="00264638" w:rsidRPr="00411B4B">
        <w:rPr>
          <w:rFonts w:ascii="Arial" w:hAnsi="Arial" w:cs="Arial"/>
          <w:lang w:val="it-IT"/>
        </w:rPr>
        <w:t>dei criteri</w:t>
      </w:r>
      <w:r w:rsidRPr="00411B4B">
        <w:rPr>
          <w:rFonts w:ascii="Arial" w:hAnsi="Arial" w:cs="Arial"/>
          <w:lang w:val="it-IT"/>
        </w:rPr>
        <w:t xml:space="preserve"> di ammissibilità</w:t>
      </w:r>
      <w:r w:rsidR="00264638" w:rsidRPr="00411B4B">
        <w:rPr>
          <w:rFonts w:ascii="Arial" w:hAnsi="Arial" w:cs="Arial"/>
          <w:lang w:val="it-IT"/>
        </w:rPr>
        <w:t xml:space="preserve"> ai finanziamenti</w:t>
      </w:r>
      <w:r w:rsidRPr="00411B4B">
        <w:rPr>
          <w:rFonts w:ascii="Arial" w:hAnsi="Arial" w:cs="Arial"/>
          <w:lang w:val="it-IT"/>
        </w:rPr>
        <w:t xml:space="preserve">) </w:t>
      </w:r>
      <w:r w:rsidR="00C538AD" w:rsidRPr="00411B4B">
        <w:rPr>
          <w:rFonts w:ascii="Arial" w:hAnsi="Arial" w:cs="Arial"/>
          <w:lang w:val="it-IT"/>
        </w:rPr>
        <w:t xml:space="preserve">sia </w:t>
      </w:r>
      <w:r w:rsidRPr="00411B4B">
        <w:rPr>
          <w:rFonts w:ascii="Arial" w:hAnsi="Arial" w:cs="Arial"/>
          <w:lang w:val="it-IT"/>
        </w:rPr>
        <w:t>ex-post (verifica a saldo</w:t>
      </w:r>
      <w:r w:rsidR="00C96386" w:rsidRPr="00411B4B">
        <w:rPr>
          <w:rFonts w:ascii="Arial" w:hAnsi="Arial" w:cs="Arial"/>
          <w:lang w:val="it-IT"/>
        </w:rPr>
        <w:t xml:space="preserve"> delle operazioni</w:t>
      </w:r>
      <w:r w:rsidRPr="00411B4B">
        <w:rPr>
          <w:rFonts w:ascii="Arial" w:hAnsi="Arial" w:cs="Arial"/>
          <w:lang w:val="it-IT"/>
        </w:rPr>
        <w:t>)</w:t>
      </w:r>
      <w:r w:rsidR="00C82727" w:rsidRPr="00411B4B">
        <w:rPr>
          <w:rFonts w:ascii="Arial" w:hAnsi="Arial" w:cs="Arial"/>
          <w:lang w:val="it-IT"/>
        </w:rPr>
        <w:t>,</w:t>
      </w:r>
      <w:r w:rsidRPr="00411B4B">
        <w:rPr>
          <w:rFonts w:ascii="Arial" w:hAnsi="Arial" w:cs="Arial"/>
          <w:lang w:val="it-IT"/>
        </w:rPr>
        <w:t xml:space="preserve"> seguendo le modalità precisate nelle sezioni IV, V e VI</w:t>
      </w:r>
      <w:r w:rsidR="000E4E07" w:rsidRPr="00411B4B">
        <w:rPr>
          <w:rFonts w:ascii="Arial" w:hAnsi="Arial" w:cs="Arial"/>
          <w:lang w:val="it-IT"/>
        </w:rPr>
        <w:t xml:space="preserve"> </w:t>
      </w:r>
      <w:r w:rsidR="00A8128A" w:rsidRPr="00411B4B">
        <w:rPr>
          <w:rFonts w:ascii="Arial" w:hAnsi="Arial" w:cs="Arial"/>
          <w:lang w:val="it-IT"/>
        </w:rPr>
        <w:t>della presente linea guida</w:t>
      </w:r>
      <w:r w:rsidR="000E4E07" w:rsidRPr="00411B4B">
        <w:rPr>
          <w:rFonts w:ascii="Arial" w:hAnsi="Arial" w:cs="Arial"/>
          <w:lang w:val="it-IT"/>
        </w:rPr>
        <w:t>.</w:t>
      </w:r>
    </w:p>
    <w:p w14:paraId="1F618626" w14:textId="7B6410BB" w:rsidR="00A20116" w:rsidRPr="00411B4B" w:rsidRDefault="00A20116" w:rsidP="00A20116">
      <w:pPr>
        <w:pStyle w:val="Paragrafoelenco"/>
        <w:spacing w:line="240" w:lineRule="auto"/>
        <w:ind w:left="0"/>
        <w:rPr>
          <w:rFonts w:ascii="Arial" w:hAnsi="Arial" w:cs="Arial"/>
          <w:b/>
          <w:bCs/>
          <w:sz w:val="24"/>
          <w:szCs w:val="24"/>
          <w:lang w:val="it-IT"/>
        </w:rPr>
      </w:pPr>
    </w:p>
    <w:tbl>
      <w:tblPr>
        <w:tblStyle w:val="Grigliatabella"/>
        <w:tblW w:w="490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
        <w:gridCol w:w="222"/>
        <w:gridCol w:w="1508"/>
        <w:gridCol w:w="337"/>
        <w:gridCol w:w="1462"/>
        <w:gridCol w:w="339"/>
        <w:gridCol w:w="1396"/>
        <w:gridCol w:w="449"/>
        <w:gridCol w:w="1293"/>
        <w:gridCol w:w="222"/>
        <w:gridCol w:w="1271"/>
      </w:tblGrid>
      <w:tr w:rsidR="00A8128A" w:rsidRPr="00411B4B" w14:paraId="2132932D" w14:textId="0843BE52" w:rsidTr="00D769B8">
        <w:trPr>
          <w:trHeight w:val="54"/>
        </w:trPr>
        <w:tc>
          <w:tcPr>
            <w:tcW w:w="366" w:type="pct"/>
          </w:tcPr>
          <w:p w14:paraId="38C9698E" w14:textId="77777777" w:rsidR="00CF6BE9" w:rsidRPr="00411B4B" w:rsidRDefault="00CF6BE9" w:rsidP="00BA2FF0">
            <w:pPr>
              <w:pStyle w:val="Paragrafoelenco"/>
              <w:ind w:left="0"/>
              <w:jc w:val="center"/>
              <w:rPr>
                <w:rFonts w:ascii="Arial" w:hAnsi="Arial" w:cs="Arial"/>
                <w:b/>
                <w:bCs/>
                <w:sz w:val="24"/>
                <w:szCs w:val="24"/>
                <w:lang w:val="it-IT"/>
              </w:rPr>
            </w:pPr>
          </w:p>
        </w:tc>
        <w:tc>
          <w:tcPr>
            <w:tcW w:w="121" w:type="pct"/>
            <w:shd w:val="clear" w:color="auto" w:fill="auto"/>
          </w:tcPr>
          <w:p w14:paraId="2511FAAC" w14:textId="77777777" w:rsidR="00CF6BE9" w:rsidRPr="00411B4B" w:rsidRDefault="00CF6BE9" w:rsidP="00BA2FF0">
            <w:pPr>
              <w:pStyle w:val="Paragrafoelenco"/>
              <w:ind w:left="0"/>
              <w:jc w:val="center"/>
              <w:rPr>
                <w:rFonts w:ascii="Arial" w:hAnsi="Arial" w:cs="Arial"/>
                <w:b/>
                <w:bCs/>
                <w:sz w:val="24"/>
                <w:szCs w:val="24"/>
                <w:lang w:val="it-IT"/>
              </w:rPr>
            </w:pPr>
          </w:p>
        </w:tc>
        <w:tc>
          <w:tcPr>
            <w:tcW w:w="822" w:type="pct"/>
            <w:shd w:val="clear" w:color="auto" w:fill="auto"/>
          </w:tcPr>
          <w:p w14:paraId="4671F9D1" w14:textId="0EE93E91" w:rsidR="00CF6BE9" w:rsidRPr="00411B4B" w:rsidRDefault="00CF6BE9" w:rsidP="00BA2FF0">
            <w:pPr>
              <w:pStyle w:val="Paragrafoelenco"/>
              <w:ind w:left="0"/>
              <w:jc w:val="center"/>
              <w:rPr>
                <w:rFonts w:ascii="Arial" w:hAnsi="Arial" w:cs="Arial"/>
                <w:b/>
                <w:bCs/>
                <w:sz w:val="24"/>
                <w:szCs w:val="24"/>
                <w:lang w:val="it-IT"/>
              </w:rPr>
            </w:pPr>
          </w:p>
        </w:tc>
        <w:tc>
          <w:tcPr>
            <w:tcW w:w="184" w:type="pct"/>
            <w:shd w:val="clear" w:color="auto" w:fill="auto"/>
          </w:tcPr>
          <w:p w14:paraId="1D89AC4E" w14:textId="77777777" w:rsidR="00CF6BE9" w:rsidRPr="00411B4B" w:rsidRDefault="00CF6BE9" w:rsidP="00BA2FF0">
            <w:pPr>
              <w:pStyle w:val="Paragrafoelenco"/>
              <w:ind w:left="0"/>
              <w:rPr>
                <w:rFonts w:ascii="Arial" w:hAnsi="Arial" w:cs="Arial"/>
                <w:b/>
                <w:bCs/>
                <w:sz w:val="24"/>
                <w:szCs w:val="24"/>
                <w:lang w:val="it-IT"/>
              </w:rPr>
            </w:pPr>
          </w:p>
        </w:tc>
        <w:tc>
          <w:tcPr>
            <w:tcW w:w="797" w:type="pct"/>
            <w:shd w:val="clear" w:color="auto" w:fill="auto"/>
          </w:tcPr>
          <w:p w14:paraId="45A3FCF5" w14:textId="77777777" w:rsidR="00CF6BE9" w:rsidRPr="00411B4B" w:rsidRDefault="00CF6BE9" w:rsidP="00BA2FF0">
            <w:pPr>
              <w:pStyle w:val="Paragrafoelenco"/>
              <w:ind w:left="0"/>
              <w:jc w:val="center"/>
              <w:rPr>
                <w:rFonts w:ascii="Arial" w:hAnsi="Arial" w:cs="Arial"/>
                <w:b/>
                <w:bCs/>
                <w:sz w:val="24"/>
                <w:szCs w:val="24"/>
                <w:lang w:val="it-IT"/>
              </w:rPr>
            </w:pPr>
          </w:p>
        </w:tc>
        <w:tc>
          <w:tcPr>
            <w:tcW w:w="185" w:type="pct"/>
            <w:shd w:val="clear" w:color="auto" w:fill="auto"/>
          </w:tcPr>
          <w:p w14:paraId="3F2C2DED" w14:textId="77777777" w:rsidR="00CF6BE9" w:rsidRPr="00411B4B" w:rsidRDefault="00CF6BE9" w:rsidP="00BA2FF0">
            <w:pPr>
              <w:pStyle w:val="Paragrafoelenco"/>
              <w:ind w:left="0"/>
              <w:jc w:val="center"/>
              <w:rPr>
                <w:rFonts w:ascii="Arial" w:hAnsi="Arial" w:cs="Arial"/>
                <w:b/>
                <w:bCs/>
                <w:sz w:val="24"/>
                <w:szCs w:val="24"/>
                <w:lang w:val="it-IT"/>
              </w:rPr>
            </w:pPr>
          </w:p>
        </w:tc>
        <w:tc>
          <w:tcPr>
            <w:tcW w:w="761" w:type="pct"/>
            <w:shd w:val="clear" w:color="auto" w:fill="auto"/>
          </w:tcPr>
          <w:p w14:paraId="1CEABEA8" w14:textId="77777777" w:rsidR="00CF6BE9" w:rsidRPr="00411B4B" w:rsidRDefault="00CF6BE9" w:rsidP="00BA2FF0">
            <w:pPr>
              <w:pStyle w:val="Paragrafoelenco"/>
              <w:ind w:left="0"/>
              <w:jc w:val="center"/>
              <w:rPr>
                <w:rFonts w:ascii="Arial" w:hAnsi="Arial" w:cs="Arial"/>
                <w:b/>
                <w:bCs/>
                <w:sz w:val="24"/>
                <w:szCs w:val="24"/>
                <w:lang w:val="it-IT"/>
              </w:rPr>
            </w:pPr>
          </w:p>
        </w:tc>
        <w:tc>
          <w:tcPr>
            <w:tcW w:w="245" w:type="pct"/>
            <w:shd w:val="clear" w:color="auto" w:fill="auto"/>
          </w:tcPr>
          <w:p w14:paraId="74A0F989" w14:textId="77777777" w:rsidR="00CF6BE9" w:rsidRPr="00411B4B" w:rsidRDefault="00CF6BE9" w:rsidP="00BA2FF0">
            <w:pPr>
              <w:pStyle w:val="Paragrafoelenco"/>
              <w:ind w:left="0"/>
              <w:jc w:val="center"/>
              <w:rPr>
                <w:rFonts w:ascii="Arial" w:hAnsi="Arial" w:cs="Arial"/>
                <w:b/>
                <w:bCs/>
                <w:sz w:val="24"/>
                <w:szCs w:val="24"/>
                <w:lang w:val="it-IT"/>
              </w:rPr>
            </w:pPr>
          </w:p>
        </w:tc>
        <w:tc>
          <w:tcPr>
            <w:tcW w:w="705" w:type="pct"/>
            <w:shd w:val="clear" w:color="auto" w:fill="auto"/>
            <w:vAlign w:val="center"/>
          </w:tcPr>
          <w:p w14:paraId="5E91FA0C" w14:textId="77777777" w:rsidR="00CF6BE9" w:rsidRPr="00411B4B" w:rsidRDefault="00CF6BE9" w:rsidP="00BA2FF0">
            <w:pPr>
              <w:pStyle w:val="Paragrafoelenco"/>
              <w:ind w:left="0"/>
              <w:jc w:val="center"/>
              <w:rPr>
                <w:rFonts w:ascii="Arial" w:hAnsi="Arial" w:cs="Arial"/>
                <w:b/>
                <w:bCs/>
                <w:sz w:val="24"/>
                <w:szCs w:val="24"/>
                <w:lang w:val="it-IT"/>
              </w:rPr>
            </w:pPr>
          </w:p>
        </w:tc>
        <w:tc>
          <w:tcPr>
            <w:tcW w:w="121" w:type="pct"/>
            <w:shd w:val="clear" w:color="auto" w:fill="auto"/>
          </w:tcPr>
          <w:p w14:paraId="38312C9C" w14:textId="77777777" w:rsidR="00CF6BE9" w:rsidRPr="00411B4B" w:rsidRDefault="00CF6BE9" w:rsidP="00BA2FF0">
            <w:pPr>
              <w:pStyle w:val="Paragrafoelenco"/>
              <w:ind w:left="0"/>
              <w:jc w:val="center"/>
              <w:rPr>
                <w:rFonts w:ascii="Arial" w:hAnsi="Arial" w:cs="Arial"/>
                <w:b/>
                <w:bCs/>
                <w:sz w:val="24"/>
                <w:szCs w:val="24"/>
                <w:lang w:val="it-IT"/>
              </w:rPr>
            </w:pPr>
          </w:p>
        </w:tc>
        <w:tc>
          <w:tcPr>
            <w:tcW w:w="693" w:type="pct"/>
          </w:tcPr>
          <w:p w14:paraId="29E904EA" w14:textId="0FE3FB6D" w:rsidR="00CF6BE9" w:rsidRPr="00411B4B" w:rsidRDefault="00CF6BE9" w:rsidP="00BA2FF0">
            <w:pPr>
              <w:pStyle w:val="Paragrafoelenco"/>
              <w:ind w:left="0"/>
              <w:jc w:val="center"/>
              <w:rPr>
                <w:rFonts w:ascii="Arial" w:hAnsi="Arial" w:cs="Arial"/>
                <w:b/>
                <w:bCs/>
                <w:sz w:val="24"/>
                <w:szCs w:val="24"/>
                <w:lang w:val="it-IT"/>
              </w:rPr>
            </w:pPr>
          </w:p>
        </w:tc>
      </w:tr>
      <w:tr w:rsidR="00EF61C3" w:rsidRPr="00411B4B" w14:paraId="3BD5DBD0" w14:textId="5BE25076" w:rsidTr="00EF61C3">
        <w:trPr>
          <w:cantSplit/>
          <w:trHeight w:val="2133"/>
        </w:trPr>
        <w:tc>
          <w:tcPr>
            <w:tcW w:w="366" w:type="pct"/>
            <w:shd w:val="clear" w:color="auto" w:fill="C5E0B3" w:themeFill="accent6" w:themeFillTint="66"/>
            <w:textDirection w:val="btLr"/>
          </w:tcPr>
          <w:p w14:paraId="070CF114" w14:textId="45714F48" w:rsidR="00CF6BE9" w:rsidRPr="00411B4B" w:rsidRDefault="00EF61C3" w:rsidP="00EF61C3">
            <w:pPr>
              <w:pStyle w:val="Paragrafoelenco"/>
              <w:ind w:left="113" w:right="113"/>
              <w:jc w:val="center"/>
              <w:rPr>
                <w:rFonts w:ascii="Arial" w:hAnsi="Arial" w:cs="Arial"/>
                <w:b/>
                <w:bCs/>
                <w:lang w:val="it-IT"/>
              </w:rPr>
            </w:pPr>
            <w:r w:rsidRPr="00411B4B">
              <w:rPr>
                <w:rFonts w:ascii="Arial" w:hAnsi="Arial" w:cs="Arial"/>
                <w:b/>
                <w:bCs/>
                <w:noProof/>
                <w:lang w:val="it-IT"/>
              </w:rPr>
              <mc:AlternateContent>
                <mc:Choice Requires="wps">
                  <w:drawing>
                    <wp:anchor distT="0" distB="0" distL="114300" distR="114300" simplePos="0" relativeHeight="251659264" behindDoc="0" locked="0" layoutInCell="1" allowOverlap="1" wp14:anchorId="09A8F9F3" wp14:editId="3820E7DC">
                      <wp:simplePos x="0" y="0"/>
                      <wp:positionH relativeFrom="column">
                        <wp:posOffset>247106</wp:posOffset>
                      </wp:positionH>
                      <wp:positionV relativeFrom="paragraph">
                        <wp:posOffset>-690064</wp:posOffset>
                      </wp:positionV>
                      <wp:extent cx="457200" cy="0"/>
                      <wp:effectExtent l="0" t="76200" r="19050" b="95250"/>
                      <wp:wrapNone/>
                      <wp:docPr id="604190816" name="Straight Arrow Connector 1"/>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475A865" id="_x0000_t32" coordsize="21600,21600" o:spt="32" o:oned="t" path="m,l21600,21600e" filled="f">
                      <v:path arrowok="t" fillok="f" o:connecttype="none"/>
                      <o:lock v:ext="edit" shapetype="t"/>
                    </v:shapetype>
                    <v:shape id="Straight Arrow Connector 1" o:spid="_x0000_s1026" type="#_x0000_t32" style="position:absolute;margin-left:19.45pt;margin-top:-54.35pt;width:36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" strokecolor="#4472c4 [3204]" strokeweight=".5pt">
                      <v:stroke endarrow="block" joinstyle="miter"/>
                    </v:shape>
                  </w:pict>
                </mc:Fallback>
              </mc:AlternateContent>
            </w:r>
            <w:r w:rsidRPr="00411B4B">
              <w:rPr>
                <w:rFonts w:ascii="Arial" w:hAnsi="Arial" w:cs="Arial"/>
                <w:b/>
                <w:bCs/>
                <w:lang w:val="it-IT"/>
              </w:rPr>
              <w:t>Tipologia di spes</w:t>
            </w:r>
            <w:r w:rsidR="00104D95" w:rsidRPr="00411B4B">
              <w:rPr>
                <w:rFonts w:ascii="Arial" w:hAnsi="Arial" w:cs="Arial"/>
                <w:b/>
                <w:bCs/>
                <w:lang w:val="it-IT"/>
              </w:rPr>
              <w:t>e</w:t>
            </w:r>
          </w:p>
        </w:tc>
        <w:tc>
          <w:tcPr>
            <w:tcW w:w="121" w:type="pct"/>
            <w:shd w:val="clear" w:color="auto" w:fill="auto"/>
          </w:tcPr>
          <w:p w14:paraId="1E4184A5" w14:textId="77777777" w:rsidR="00CF6BE9" w:rsidRPr="00411B4B" w:rsidRDefault="00CF6BE9" w:rsidP="00FD65CC">
            <w:pPr>
              <w:pStyle w:val="Paragrafoelenco"/>
              <w:ind w:left="0"/>
              <w:jc w:val="center"/>
              <w:rPr>
                <w:rFonts w:ascii="Arial" w:hAnsi="Arial" w:cs="Arial"/>
                <w:b/>
                <w:bCs/>
                <w:lang w:val="it-IT"/>
              </w:rPr>
            </w:pPr>
          </w:p>
        </w:tc>
        <w:tc>
          <w:tcPr>
            <w:tcW w:w="822" w:type="pct"/>
            <w:shd w:val="clear" w:color="auto" w:fill="C5E0B3" w:themeFill="accent6" w:themeFillTint="66"/>
            <w:textDirection w:val="btLr"/>
            <w:vAlign w:val="center"/>
          </w:tcPr>
          <w:p w14:paraId="15205417" w14:textId="4559BA01" w:rsidR="00CF6BE9" w:rsidRPr="00411B4B" w:rsidRDefault="00CF6BE9" w:rsidP="00A8128A">
            <w:pPr>
              <w:pStyle w:val="Paragrafoelenco"/>
              <w:ind w:left="113" w:right="113"/>
              <w:jc w:val="center"/>
              <w:rPr>
                <w:rFonts w:ascii="Arial" w:hAnsi="Arial" w:cs="Arial"/>
                <w:b/>
                <w:bCs/>
                <w:lang w:val="it-IT"/>
              </w:rPr>
            </w:pPr>
            <w:r w:rsidRPr="00411B4B">
              <w:rPr>
                <w:rFonts w:ascii="Arial" w:hAnsi="Arial" w:cs="Arial"/>
                <w:b/>
                <w:bCs/>
                <w:lang w:val="it-IT"/>
              </w:rPr>
              <w:t>Spese immateriali</w:t>
            </w:r>
          </w:p>
        </w:tc>
        <w:tc>
          <w:tcPr>
            <w:tcW w:w="184" w:type="pct"/>
            <w:shd w:val="clear" w:color="auto" w:fill="auto"/>
            <w:textDirection w:val="btLr"/>
            <w:vAlign w:val="center"/>
          </w:tcPr>
          <w:p w14:paraId="1446B945" w14:textId="77777777" w:rsidR="00CF6BE9" w:rsidRPr="00411B4B" w:rsidRDefault="00CF6BE9" w:rsidP="00A8128A">
            <w:pPr>
              <w:pStyle w:val="Paragrafoelenco"/>
              <w:ind w:left="113" w:right="113"/>
              <w:jc w:val="center"/>
              <w:rPr>
                <w:rFonts w:ascii="Arial" w:hAnsi="Arial" w:cs="Arial"/>
                <w:b/>
                <w:bCs/>
                <w:lang w:val="it-IT"/>
              </w:rPr>
            </w:pPr>
          </w:p>
        </w:tc>
        <w:tc>
          <w:tcPr>
            <w:tcW w:w="797" w:type="pct"/>
            <w:shd w:val="clear" w:color="auto" w:fill="C5E0B3" w:themeFill="accent6" w:themeFillTint="66"/>
            <w:textDirection w:val="btLr"/>
            <w:vAlign w:val="center"/>
          </w:tcPr>
          <w:p w14:paraId="783E4768" w14:textId="504F8A01" w:rsidR="00CF6BE9" w:rsidRPr="00411B4B" w:rsidRDefault="00926579" w:rsidP="00A8128A">
            <w:pPr>
              <w:pStyle w:val="Paragrafoelenco"/>
              <w:ind w:left="113" w:right="113"/>
              <w:jc w:val="center"/>
              <w:rPr>
                <w:rFonts w:ascii="Arial" w:hAnsi="Arial" w:cs="Arial"/>
                <w:b/>
                <w:bCs/>
                <w:lang w:val="it-IT"/>
              </w:rPr>
            </w:pPr>
            <w:r w:rsidRPr="00411B4B">
              <w:rPr>
                <w:rFonts w:ascii="Arial" w:hAnsi="Arial" w:cs="Arial"/>
                <w:b/>
                <w:bCs/>
                <w:lang w:val="it-IT"/>
              </w:rPr>
              <w:t>S</w:t>
            </w:r>
            <w:r w:rsidR="00CF6BE9" w:rsidRPr="00411B4B">
              <w:rPr>
                <w:rFonts w:ascii="Arial" w:hAnsi="Arial" w:cs="Arial"/>
                <w:b/>
                <w:bCs/>
                <w:lang w:val="it-IT"/>
              </w:rPr>
              <w:t>trumentazion</w:t>
            </w:r>
            <w:r w:rsidRPr="00411B4B">
              <w:rPr>
                <w:rFonts w:ascii="Arial" w:hAnsi="Arial" w:cs="Arial"/>
                <w:b/>
                <w:bCs/>
                <w:lang w:val="it-IT"/>
              </w:rPr>
              <w:t>i</w:t>
            </w:r>
            <w:r w:rsidR="0007740F" w:rsidRPr="00411B4B">
              <w:rPr>
                <w:rFonts w:ascii="Arial" w:hAnsi="Arial" w:cs="Arial"/>
                <w:b/>
                <w:bCs/>
                <w:lang w:val="it-IT"/>
              </w:rPr>
              <w:t xml:space="preserve"> </w:t>
            </w:r>
            <w:r w:rsidRPr="00411B4B">
              <w:rPr>
                <w:rFonts w:ascii="Arial" w:hAnsi="Arial" w:cs="Arial"/>
                <w:b/>
                <w:bCs/>
                <w:lang w:val="it-IT"/>
              </w:rPr>
              <w:t>&amp;</w:t>
            </w:r>
            <w:r w:rsidR="0007740F" w:rsidRPr="00411B4B">
              <w:rPr>
                <w:rFonts w:ascii="Arial" w:hAnsi="Arial" w:cs="Arial"/>
                <w:b/>
                <w:bCs/>
                <w:lang w:val="it-IT"/>
              </w:rPr>
              <w:t xml:space="preserve"> </w:t>
            </w:r>
            <w:r w:rsidRPr="00411B4B">
              <w:rPr>
                <w:rFonts w:ascii="Arial" w:hAnsi="Arial" w:cs="Arial"/>
                <w:b/>
                <w:bCs/>
                <w:lang w:val="it-IT"/>
              </w:rPr>
              <w:t>Attrezzature</w:t>
            </w:r>
          </w:p>
        </w:tc>
        <w:tc>
          <w:tcPr>
            <w:tcW w:w="185" w:type="pct"/>
            <w:shd w:val="clear" w:color="auto" w:fill="auto"/>
            <w:textDirection w:val="btLr"/>
            <w:vAlign w:val="center"/>
          </w:tcPr>
          <w:p w14:paraId="08465B98" w14:textId="77777777" w:rsidR="00CF6BE9" w:rsidRPr="00411B4B" w:rsidRDefault="00CF6BE9" w:rsidP="00A8128A">
            <w:pPr>
              <w:pStyle w:val="Paragrafoelenco"/>
              <w:ind w:left="113" w:right="113"/>
              <w:jc w:val="center"/>
              <w:rPr>
                <w:rFonts w:ascii="Arial" w:hAnsi="Arial" w:cs="Arial"/>
                <w:b/>
                <w:bCs/>
                <w:lang w:val="it-IT"/>
              </w:rPr>
            </w:pPr>
          </w:p>
        </w:tc>
        <w:tc>
          <w:tcPr>
            <w:tcW w:w="761" w:type="pct"/>
            <w:shd w:val="clear" w:color="auto" w:fill="C5E0B3" w:themeFill="accent6" w:themeFillTint="66"/>
            <w:textDirection w:val="btLr"/>
            <w:vAlign w:val="center"/>
          </w:tcPr>
          <w:p w14:paraId="6B3952A7" w14:textId="1695AA7F" w:rsidR="00CF6BE9" w:rsidRPr="00411B4B" w:rsidRDefault="00CF6BE9" w:rsidP="00A8128A">
            <w:pPr>
              <w:pStyle w:val="Paragrafoelenco"/>
              <w:ind w:left="113" w:right="113"/>
              <w:jc w:val="center"/>
              <w:rPr>
                <w:rFonts w:ascii="Arial" w:hAnsi="Arial" w:cs="Arial"/>
                <w:b/>
                <w:bCs/>
                <w:lang w:val="it-IT"/>
              </w:rPr>
            </w:pPr>
            <w:r w:rsidRPr="00411B4B">
              <w:rPr>
                <w:rFonts w:ascii="Arial" w:hAnsi="Arial" w:cs="Arial"/>
                <w:b/>
                <w:bCs/>
                <w:lang w:val="it-IT"/>
              </w:rPr>
              <w:t>Opere edile &amp; murarie &amp;</w:t>
            </w:r>
          </w:p>
          <w:p w14:paraId="0E347E9C" w14:textId="37B30E53" w:rsidR="00CF6BE9" w:rsidRPr="00411B4B" w:rsidRDefault="00CF6BE9" w:rsidP="00A8128A">
            <w:pPr>
              <w:pStyle w:val="Paragrafoelenco"/>
              <w:ind w:left="113" w:right="113"/>
              <w:jc w:val="center"/>
              <w:rPr>
                <w:rFonts w:ascii="Arial" w:hAnsi="Arial" w:cs="Arial"/>
                <w:b/>
                <w:bCs/>
                <w:lang w:val="it-IT"/>
              </w:rPr>
            </w:pPr>
            <w:r w:rsidRPr="00411B4B">
              <w:rPr>
                <w:rFonts w:ascii="Arial" w:hAnsi="Arial" w:cs="Arial"/>
                <w:b/>
                <w:bCs/>
                <w:lang w:val="it-IT"/>
              </w:rPr>
              <w:t>impiantistica</w:t>
            </w:r>
          </w:p>
        </w:tc>
        <w:tc>
          <w:tcPr>
            <w:tcW w:w="245" w:type="pct"/>
            <w:shd w:val="clear" w:color="auto" w:fill="auto"/>
            <w:textDirection w:val="btLr"/>
            <w:vAlign w:val="center"/>
          </w:tcPr>
          <w:p w14:paraId="0EE9D67B" w14:textId="77777777" w:rsidR="00CF6BE9" w:rsidRPr="00411B4B" w:rsidRDefault="00CF6BE9" w:rsidP="00A8128A">
            <w:pPr>
              <w:pStyle w:val="Paragrafoelenco"/>
              <w:ind w:left="113" w:right="113"/>
              <w:jc w:val="center"/>
              <w:rPr>
                <w:rFonts w:ascii="Arial" w:hAnsi="Arial" w:cs="Arial"/>
                <w:b/>
                <w:bCs/>
                <w:lang w:val="it-IT"/>
              </w:rPr>
            </w:pPr>
          </w:p>
        </w:tc>
        <w:tc>
          <w:tcPr>
            <w:tcW w:w="705" w:type="pct"/>
            <w:shd w:val="clear" w:color="auto" w:fill="C5E0B3" w:themeFill="accent6" w:themeFillTint="66"/>
            <w:textDirection w:val="btLr"/>
            <w:vAlign w:val="center"/>
          </w:tcPr>
          <w:p w14:paraId="343C2DA7" w14:textId="494BD0C4" w:rsidR="00CF6BE9" w:rsidRPr="00411B4B" w:rsidRDefault="00CF6BE9" w:rsidP="00A8128A">
            <w:pPr>
              <w:pStyle w:val="Paragrafoelenco"/>
              <w:ind w:left="113" w:right="113"/>
              <w:jc w:val="center"/>
              <w:rPr>
                <w:rFonts w:ascii="Arial" w:hAnsi="Arial" w:cs="Arial"/>
                <w:b/>
                <w:bCs/>
                <w:lang w:val="it-IT"/>
              </w:rPr>
            </w:pPr>
            <w:r w:rsidRPr="00411B4B">
              <w:rPr>
                <w:rFonts w:ascii="Arial" w:hAnsi="Arial" w:cs="Arial"/>
                <w:b/>
                <w:bCs/>
                <w:lang w:val="it-IT"/>
              </w:rPr>
              <w:t>Immobili &amp; edifici</w:t>
            </w:r>
          </w:p>
        </w:tc>
        <w:tc>
          <w:tcPr>
            <w:tcW w:w="121" w:type="pct"/>
            <w:shd w:val="clear" w:color="auto" w:fill="auto"/>
            <w:textDirection w:val="btLr"/>
            <w:vAlign w:val="center"/>
          </w:tcPr>
          <w:p w14:paraId="2BD203C1" w14:textId="77777777" w:rsidR="00CF6BE9" w:rsidRPr="00411B4B" w:rsidRDefault="00CF6BE9" w:rsidP="00A8128A">
            <w:pPr>
              <w:pStyle w:val="Paragrafoelenco"/>
              <w:ind w:left="113" w:right="113"/>
              <w:jc w:val="center"/>
              <w:rPr>
                <w:rFonts w:ascii="Arial" w:hAnsi="Arial" w:cs="Arial"/>
                <w:b/>
                <w:bCs/>
                <w:lang w:val="it-IT"/>
              </w:rPr>
            </w:pPr>
          </w:p>
        </w:tc>
        <w:tc>
          <w:tcPr>
            <w:tcW w:w="693" w:type="pct"/>
            <w:shd w:val="clear" w:color="auto" w:fill="C5E0B3" w:themeFill="accent6" w:themeFillTint="66"/>
            <w:textDirection w:val="btLr"/>
            <w:vAlign w:val="center"/>
          </w:tcPr>
          <w:p w14:paraId="1435B735" w14:textId="4B8419CD" w:rsidR="00CF6BE9" w:rsidRPr="00411B4B" w:rsidRDefault="00CF6BE9" w:rsidP="00A8128A">
            <w:pPr>
              <w:pStyle w:val="Paragrafoelenco"/>
              <w:ind w:left="113" w:right="113"/>
              <w:jc w:val="center"/>
              <w:rPr>
                <w:rFonts w:ascii="Arial" w:hAnsi="Arial" w:cs="Arial"/>
                <w:b/>
                <w:bCs/>
                <w:lang w:val="it-IT"/>
              </w:rPr>
            </w:pPr>
            <w:r w:rsidRPr="00411B4B">
              <w:rPr>
                <w:rFonts w:ascii="Arial" w:hAnsi="Arial" w:cs="Arial"/>
                <w:b/>
                <w:bCs/>
                <w:lang w:val="it-IT"/>
              </w:rPr>
              <w:t>Altre spese</w:t>
            </w:r>
          </w:p>
        </w:tc>
      </w:tr>
      <w:tr w:rsidR="00A8128A" w:rsidRPr="00411B4B" w14:paraId="669B0A3A" w14:textId="707A1E2B" w:rsidTr="00D769B8">
        <w:tc>
          <w:tcPr>
            <w:tcW w:w="366" w:type="pct"/>
          </w:tcPr>
          <w:p w14:paraId="762E726B" w14:textId="77777777" w:rsidR="00CF6BE9" w:rsidRPr="00411B4B" w:rsidRDefault="00CF6BE9" w:rsidP="00BA2FF0">
            <w:pPr>
              <w:pStyle w:val="Paragrafoelenco"/>
              <w:ind w:left="0"/>
              <w:rPr>
                <w:rFonts w:ascii="Arial" w:hAnsi="Arial" w:cs="Arial"/>
                <w:b/>
                <w:bCs/>
                <w:lang w:val="it-IT"/>
              </w:rPr>
            </w:pPr>
          </w:p>
        </w:tc>
        <w:tc>
          <w:tcPr>
            <w:tcW w:w="121" w:type="pct"/>
            <w:shd w:val="clear" w:color="auto" w:fill="auto"/>
          </w:tcPr>
          <w:p w14:paraId="4677515D" w14:textId="77777777" w:rsidR="00CF6BE9" w:rsidRPr="00411B4B" w:rsidRDefault="00CF6BE9" w:rsidP="00BA2FF0">
            <w:pPr>
              <w:pStyle w:val="Paragrafoelenco"/>
              <w:ind w:left="0"/>
              <w:rPr>
                <w:rFonts w:ascii="Arial" w:hAnsi="Arial" w:cs="Arial"/>
                <w:b/>
                <w:bCs/>
                <w:lang w:val="it-IT"/>
              </w:rPr>
            </w:pPr>
          </w:p>
        </w:tc>
        <w:tc>
          <w:tcPr>
            <w:tcW w:w="822" w:type="pct"/>
          </w:tcPr>
          <w:p w14:paraId="165E9E12" w14:textId="439501EA" w:rsidR="00CF6BE9" w:rsidRPr="00411B4B" w:rsidRDefault="00CF6BE9" w:rsidP="00BA2FF0">
            <w:pPr>
              <w:pStyle w:val="Paragrafoelenco"/>
              <w:ind w:left="0"/>
              <w:rPr>
                <w:rFonts w:ascii="Arial" w:hAnsi="Arial" w:cs="Arial"/>
                <w:b/>
                <w:bCs/>
                <w:lang w:val="it-IT"/>
              </w:rPr>
            </w:pPr>
          </w:p>
        </w:tc>
        <w:tc>
          <w:tcPr>
            <w:tcW w:w="184" w:type="pct"/>
            <w:shd w:val="clear" w:color="auto" w:fill="auto"/>
          </w:tcPr>
          <w:p w14:paraId="46E2D468" w14:textId="77777777" w:rsidR="00CF6BE9" w:rsidRPr="00411B4B" w:rsidRDefault="00CF6BE9" w:rsidP="00BA2FF0">
            <w:pPr>
              <w:pStyle w:val="Paragrafoelenco"/>
              <w:ind w:left="0"/>
              <w:rPr>
                <w:rFonts w:ascii="Arial" w:hAnsi="Arial" w:cs="Arial"/>
                <w:b/>
                <w:bCs/>
                <w:lang w:val="it-IT"/>
              </w:rPr>
            </w:pPr>
          </w:p>
        </w:tc>
        <w:tc>
          <w:tcPr>
            <w:tcW w:w="797" w:type="pct"/>
          </w:tcPr>
          <w:p w14:paraId="06FB78A5" w14:textId="77777777" w:rsidR="00CF6BE9" w:rsidRPr="00411B4B" w:rsidRDefault="00CF6BE9" w:rsidP="00BA2FF0">
            <w:pPr>
              <w:pStyle w:val="Paragrafoelenco"/>
              <w:ind w:left="0"/>
              <w:rPr>
                <w:rFonts w:ascii="Arial" w:hAnsi="Arial" w:cs="Arial"/>
                <w:b/>
                <w:bCs/>
                <w:lang w:val="it-IT"/>
              </w:rPr>
            </w:pPr>
          </w:p>
        </w:tc>
        <w:tc>
          <w:tcPr>
            <w:tcW w:w="185" w:type="pct"/>
            <w:shd w:val="clear" w:color="auto" w:fill="auto"/>
          </w:tcPr>
          <w:p w14:paraId="785003C4" w14:textId="77777777" w:rsidR="00CF6BE9" w:rsidRPr="00411B4B" w:rsidRDefault="00CF6BE9" w:rsidP="00BA2FF0">
            <w:pPr>
              <w:pStyle w:val="Paragrafoelenco"/>
              <w:ind w:left="0"/>
              <w:rPr>
                <w:rFonts w:ascii="Arial" w:hAnsi="Arial" w:cs="Arial"/>
                <w:b/>
                <w:bCs/>
                <w:lang w:val="it-IT"/>
              </w:rPr>
            </w:pPr>
          </w:p>
        </w:tc>
        <w:tc>
          <w:tcPr>
            <w:tcW w:w="761" w:type="pct"/>
          </w:tcPr>
          <w:p w14:paraId="30AD6E64" w14:textId="77777777" w:rsidR="00CF6BE9" w:rsidRPr="00411B4B" w:rsidRDefault="00CF6BE9" w:rsidP="00BA2FF0">
            <w:pPr>
              <w:pStyle w:val="Paragrafoelenco"/>
              <w:ind w:left="0"/>
              <w:rPr>
                <w:rFonts w:ascii="Arial" w:hAnsi="Arial" w:cs="Arial"/>
                <w:b/>
                <w:bCs/>
                <w:lang w:val="it-IT"/>
              </w:rPr>
            </w:pPr>
          </w:p>
        </w:tc>
        <w:tc>
          <w:tcPr>
            <w:tcW w:w="245" w:type="pct"/>
            <w:shd w:val="clear" w:color="auto" w:fill="auto"/>
          </w:tcPr>
          <w:p w14:paraId="0870B34B" w14:textId="77777777" w:rsidR="00CF6BE9" w:rsidRPr="00411B4B" w:rsidRDefault="00CF6BE9" w:rsidP="00BA2FF0">
            <w:pPr>
              <w:pStyle w:val="Paragrafoelenco"/>
              <w:ind w:left="0"/>
              <w:rPr>
                <w:rFonts w:ascii="Arial" w:hAnsi="Arial" w:cs="Arial"/>
                <w:b/>
                <w:bCs/>
                <w:lang w:val="it-IT"/>
              </w:rPr>
            </w:pPr>
          </w:p>
        </w:tc>
        <w:tc>
          <w:tcPr>
            <w:tcW w:w="705" w:type="pct"/>
          </w:tcPr>
          <w:p w14:paraId="2AF35539" w14:textId="77777777" w:rsidR="00CF6BE9" w:rsidRPr="00411B4B" w:rsidRDefault="00CF6BE9" w:rsidP="00BA2FF0">
            <w:pPr>
              <w:pStyle w:val="Paragrafoelenco"/>
              <w:ind w:left="0"/>
              <w:rPr>
                <w:rFonts w:ascii="Arial" w:hAnsi="Arial" w:cs="Arial"/>
                <w:b/>
                <w:bCs/>
                <w:lang w:val="it-IT"/>
              </w:rPr>
            </w:pPr>
          </w:p>
        </w:tc>
        <w:tc>
          <w:tcPr>
            <w:tcW w:w="121" w:type="pct"/>
            <w:shd w:val="clear" w:color="auto" w:fill="auto"/>
          </w:tcPr>
          <w:p w14:paraId="0864B94F" w14:textId="77777777" w:rsidR="00CF6BE9" w:rsidRPr="00411B4B" w:rsidRDefault="00CF6BE9" w:rsidP="00BA2FF0">
            <w:pPr>
              <w:pStyle w:val="Paragrafoelenco"/>
              <w:ind w:left="0"/>
              <w:rPr>
                <w:rFonts w:ascii="Arial" w:hAnsi="Arial" w:cs="Arial"/>
                <w:b/>
                <w:bCs/>
                <w:lang w:val="it-IT"/>
              </w:rPr>
            </w:pPr>
          </w:p>
        </w:tc>
        <w:tc>
          <w:tcPr>
            <w:tcW w:w="693" w:type="pct"/>
          </w:tcPr>
          <w:p w14:paraId="17E442C5" w14:textId="5E694ABA" w:rsidR="00CF6BE9" w:rsidRPr="00411B4B" w:rsidRDefault="00CF6BE9" w:rsidP="00BA2FF0">
            <w:pPr>
              <w:pStyle w:val="Paragrafoelenco"/>
              <w:ind w:left="0"/>
              <w:rPr>
                <w:rFonts w:ascii="Arial" w:hAnsi="Arial" w:cs="Arial"/>
                <w:b/>
                <w:bCs/>
                <w:lang w:val="it-IT"/>
              </w:rPr>
            </w:pPr>
          </w:p>
        </w:tc>
      </w:tr>
      <w:tr w:rsidR="00EF61C3" w:rsidRPr="00411B4B" w14:paraId="5D45425E" w14:textId="36F19587" w:rsidTr="00D769B8">
        <w:tc>
          <w:tcPr>
            <w:tcW w:w="366" w:type="pct"/>
            <w:shd w:val="clear" w:color="auto" w:fill="FFE599" w:themeFill="accent4" w:themeFillTint="66"/>
          </w:tcPr>
          <w:p w14:paraId="039A58AE" w14:textId="1657483C" w:rsidR="00CF6BE9" w:rsidRPr="00411B4B" w:rsidRDefault="00CF6BE9" w:rsidP="00BA2FF0">
            <w:pPr>
              <w:pStyle w:val="Paragrafoelenco"/>
              <w:ind w:left="0"/>
              <w:jc w:val="center"/>
              <w:rPr>
                <w:rFonts w:ascii="Arial" w:hAnsi="Arial" w:cs="Arial"/>
                <w:b/>
                <w:bCs/>
                <w:lang w:val="it-IT"/>
              </w:rPr>
            </w:pPr>
            <w:r w:rsidRPr="00411B4B">
              <w:rPr>
                <w:rFonts w:ascii="Arial" w:hAnsi="Arial" w:cs="Arial"/>
                <w:b/>
                <w:bCs/>
                <w:lang w:val="it-IT"/>
              </w:rPr>
              <w:t>Ex-ante</w:t>
            </w:r>
          </w:p>
        </w:tc>
        <w:tc>
          <w:tcPr>
            <w:tcW w:w="121" w:type="pct"/>
            <w:shd w:val="clear" w:color="auto" w:fill="auto"/>
          </w:tcPr>
          <w:p w14:paraId="2F091DB9" w14:textId="77777777" w:rsidR="00CF6BE9" w:rsidRPr="00411B4B" w:rsidRDefault="00CF6BE9" w:rsidP="00FD65CC">
            <w:pPr>
              <w:pStyle w:val="Paragrafoelenco"/>
              <w:ind w:left="0"/>
              <w:jc w:val="center"/>
              <w:rPr>
                <w:rFonts w:ascii="Arial" w:hAnsi="Arial" w:cs="Arial"/>
                <w:b/>
                <w:bCs/>
                <w:lang w:val="it-IT"/>
              </w:rPr>
            </w:pPr>
          </w:p>
        </w:tc>
        <w:tc>
          <w:tcPr>
            <w:tcW w:w="822" w:type="pct"/>
            <w:shd w:val="clear" w:color="auto" w:fill="FFE599" w:themeFill="accent4" w:themeFillTint="66"/>
            <w:vAlign w:val="center"/>
          </w:tcPr>
          <w:p w14:paraId="64E445EF" w14:textId="3EFF9FE7" w:rsidR="00CF6BE9" w:rsidRPr="00411B4B" w:rsidRDefault="002F642C" w:rsidP="00FD65CC">
            <w:pPr>
              <w:pStyle w:val="Paragrafoelenco"/>
              <w:ind w:left="0"/>
              <w:jc w:val="center"/>
              <w:rPr>
                <w:rFonts w:ascii="Arial" w:hAnsi="Arial" w:cs="Arial"/>
                <w:b/>
                <w:bCs/>
                <w:lang w:val="it-IT"/>
              </w:rPr>
            </w:pPr>
            <w:r w:rsidRPr="00411B4B">
              <w:rPr>
                <w:rFonts w:ascii="Arial" w:hAnsi="Arial" w:cs="Arial"/>
                <w:b/>
                <w:bCs/>
                <w:lang w:val="it-IT"/>
              </w:rPr>
              <w:t>Non richiesta</w:t>
            </w:r>
          </w:p>
        </w:tc>
        <w:tc>
          <w:tcPr>
            <w:tcW w:w="184" w:type="pct"/>
            <w:shd w:val="clear" w:color="auto" w:fill="auto"/>
            <w:vAlign w:val="center"/>
          </w:tcPr>
          <w:p w14:paraId="245BCD20" w14:textId="77777777" w:rsidR="00CF6BE9" w:rsidRPr="00411B4B" w:rsidRDefault="00CF6BE9" w:rsidP="00FD65CC">
            <w:pPr>
              <w:pStyle w:val="Paragrafoelenco"/>
              <w:ind w:left="0"/>
              <w:jc w:val="center"/>
              <w:rPr>
                <w:rFonts w:ascii="Arial" w:hAnsi="Arial" w:cs="Arial"/>
                <w:b/>
                <w:bCs/>
                <w:lang w:val="it-IT"/>
              </w:rPr>
            </w:pPr>
          </w:p>
        </w:tc>
        <w:tc>
          <w:tcPr>
            <w:tcW w:w="797" w:type="pct"/>
            <w:shd w:val="clear" w:color="auto" w:fill="FFE599" w:themeFill="accent4" w:themeFillTint="66"/>
            <w:vAlign w:val="center"/>
          </w:tcPr>
          <w:p w14:paraId="7CD78A02" w14:textId="77777777" w:rsidR="00CF6BE9" w:rsidRPr="00411B4B" w:rsidRDefault="00CF6BE9" w:rsidP="00FD65CC">
            <w:pPr>
              <w:pStyle w:val="Paragrafoelenco"/>
              <w:ind w:left="0"/>
              <w:jc w:val="center"/>
              <w:rPr>
                <w:rFonts w:ascii="Arial" w:hAnsi="Arial" w:cs="Arial"/>
                <w:b/>
                <w:bCs/>
                <w:lang w:val="it-IT"/>
              </w:rPr>
            </w:pPr>
            <w:r w:rsidRPr="00411B4B">
              <w:rPr>
                <w:rFonts w:ascii="Arial" w:hAnsi="Arial" w:cs="Arial"/>
                <w:b/>
                <w:bCs/>
                <w:lang w:val="it-IT"/>
              </w:rPr>
              <w:t>Criteri</w:t>
            </w:r>
          </w:p>
          <w:p w14:paraId="70D8FC4B" w14:textId="436F5293" w:rsidR="00CF6BE9" w:rsidRPr="00411B4B" w:rsidRDefault="00CF6BE9" w:rsidP="00FD65CC">
            <w:pPr>
              <w:pStyle w:val="Paragrafoelenco"/>
              <w:ind w:left="0"/>
              <w:jc w:val="center"/>
              <w:rPr>
                <w:rFonts w:ascii="Arial" w:hAnsi="Arial" w:cs="Arial"/>
                <w:b/>
                <w:bCs/>
                <w:lang w:val="it-IT"/>
              </w:rPr>
            </w:pPr>
            <w:r w:rsidRPr="00411B4B">
              <w:rPr>
                <w:rFonts w:ascii="Arial" w:hAnsi="Arial" w:cs="Arial"/>
                <w:b/>
                <w:bCs/>
                <w:lang w:val="it-IT"/>
              </w:rPr>
              <w:t xml:space="preserve">Sezione </w:t>
            </w:r>
            <w:proofErr w:type="gramStart"/>
            <w:r w:rsidRPr="00411B4B">
              <w:rPr>
                <w:rFonts w:ascii="Arial" w:hAnsi="Arial" w:cs="Arial"/>
                <w:b/>
                <w:bCs/>
                <w:lang w:val="it-IT"/>
              </w:rPr>
              <w:t>IV.</w:t>
            </w:r>
            <w:r w:rsidR="004168B1" w:rsidRPr="00411B4B">
              <w:rPr>
                <w:rFonts w:ascii="Arial" w:hAnsi="Arial" w:cs="Arial"/>
                <w:b/>
                <w:bCs/>
                <w:lang w:val="it-IT"/>
              </w:rPr>
              <w:t>B</w:t>
            </w:r>
            <w:proofErr w:type="gramEnd"/>
          </w:p>
        </w:tc>
        <w:tc>
          <w:tcPr>
            <w:tcW w:w="185" w:type="pct"/>
            <w:shd w:val="clear" w:color="auto" w:fill="auto"/>
            <w:vAlign w:val="center"/>
          </w:tcPr>
          <w:p w14:paraId="4F53C7E0" w14:textId="77777777" w:rsidR="00CF6BE9" w:rsidRPr="00411B4B" w:rsidRDefault="00CF6BE9" w:rsidP="00FD65CC">
            <w:pPr>
              <w:pStyle w:val="Paragrafoelenco"/>
              <w:ind w:left="0"/>
              <w:jc w:val="center"/>
              <w:rPr>
                <w:rFonts w:ascii="Arial" w:hAnsi="Arial" w:cs="Arial"/>
                <w:b/>
                <w:bCs/>
                <w:lang w:val="it-IT"/>
              </w:rPr>
            </w:pPr>
          </w:p>
        </w:tc>
        <w:tc>
          <w:tcPr>
            <w:tcW w:w="761" w:type="pct"/>
            <w:shd w:val="clear" w:color="auto" w:fill="FFE599" w:themeFill="accent4" w:themeFillTint="66"/>
            <w:vAlign w:val="center"/>
          </w:tcPr>
          <w:p w14:paraId="086B6FDA" w14:textId="77777777" w:rsidR="00CF6BE9" w:rsidRPr="00411B4B" w:rsidRDefault="00CF6BE9" w:rsidP="00CF6BE9">
            <w:pPr>
              <w:pStyle w:val="Paragrafoelenco"/>
              <w:ind w:left="0"/>
              <w:jc w:val="center"/>
              <w:rPr>
                <w:rFonts w:ascii="Arial" w:hAnsi="Arial" w:cs="Arial"/>
                <w:b/>
                <w:bCs/>
                <w:lang w:val="it-IT"/>
              </w:rPr>
            </w:pPr>
            <w:r w:rsidRPr="00411B4B">
              <w:rPr>
                <w:rFonts w:ascii="Arial" w:hAnsi="Arial" w:cs="Arial"/>
                <w:b/>
                <w:bCs/>
                <w:lang w:val="it-IT"/>
              </w:rPr>
              <w:t>Criteri</w:t>
            </w:r>
          </w:p>
          <w:p w14:paraId="5C27B550" w14:textId="45A0ECC7" w:rsidR="00CF6BE9" w:rsidRPr="00411B4B" w:rsidRDefault="00CF6BE9" w:rsidP="00FD65CC">
            <w:pPr>
              <w:pStyle w:val="Paragrafoelenco"/>
              <w:ind w:left="0"/>
              <w:jc w:val="center"/>
              <w:rPr>
                <w:rFonts w:ascii="Arial" w:hAnsi="Arial" w:cs="Arial"/>
                <w:b/>
                <w:bCs/>
                <w:lang w:val="it-IT"/>
              </w:rPr>
            </w:pPr>
            <w:r w:rsidRPr="00411B4B">
              <w:rPr>
                <w:rFonts w:ascii="Arial" w:hAnsi="Arial" w:cs="Arial"/>
                <w:b/>
                <w:bCs/>
                <w:lang w:val="it-IT"/>
              </w:rPr>
              <w:t xml:space="preserve"> Sezione IV.</w:t>
            </w:r>
            <w:r w:rsidR="004168B1" w:rsidRPr="00411B4B">
              <w:rPr>
                <w:rFonts w:ascii="Arial" w:hAnsi="Arial" w:cs="Arial"/>
                <w:b/>
                <w:bCs/>
                <w:lang w:val="it-IT"/>
              </w:rPr>
              <w:t>C</w:t>
            </w:r>
          </w:p>
        </w:tc>
        <w:tc>
          <w:tcPr>
            <w:tcW w:w="245" w:type="pct"/>
            <w:shd w:val="clear" w:color="auto" w:fill="auto"/>
            <w:vAlign w:val="center"/>
          </w:tcPr>
          <w:p w14:paraId="7A63AF33" w14:textId="77777777" w:rsidR="00CF6BE9" w:rsidRPr="00411B4B" w:rsidRDefault="00CF6BE9" w:rsidP="00FD65CC">
            <w:pPr>
              <w:pStyle w:val="Paragrafoelenco"/>
              <w:ind w:left="0"/>
              <w:jc w:val="center"/>
              <w:rPr>
                <w:rFonts w:ascii="Arial" w:hAnsi="Arial" w:cs="Arial"/>
                <w:b/>
                <w:bCs/>
                <w:lang w:val="it-IT"/>
              </w:rPr>
            </w:pPr>
          </w:p>
        </w:tc>
        <w:tc>
          <w:tcPr>
            <w:tcW w:w="705" w:type="pct"/>
            <w:shd w:val="clear" w:color="auto" w:fill="FFE599" w:themeFill="accent4" w:themeFillTint="66"/>
            <w:vAlign w:val="center"/>
          </w:tcPr>
          <w:p w14:paraId="0C8FE2AA" w14:textId="77777777" w:rsidR="00CF6BE9" w:rsidRPr="00411B4B" w:rsidRDefault="00CF6BE9" w:rsidP="00CF6BE9">
            <w:pPr>
              <w:pStyle w:val="Paragrafoelenco"/>
              <w:ind w:left="0"/>
              <w:jc w:val="center"/>
              <w:rPr>
                <w:rFonts w:ascii="Arial" w:hAnsi="Arial" w:cs="Arial"/>
                <w:b/>
                <w:bCs/>
                <w:lang w:val="it-IT"/>
              </w:rPr>
            </w:pPr>
            <w:r w:rsidRPr="00411B4B">
              <w:rPr>
                <w:rFonts w:ascii="Arial" w:hAnsi="Arial" w:cs="Arial"/>
                <w:b/>
                <w:bCs/>
                <w:lang w:val="it-IT"/>
              </w:rPr>
              <w:t>Criteri</w:t>
            </w:r>
          </w:p>
          <w:p w14:paraId="47B0B273" w14:textId="3082F24B" w:rsidR="00CF6BE9" w:rsidRPr="00411B4B" w:rsidRDefault="00CF6BE9" w:rsidP="00FD65CC">
            <w:pPr>
              <w:pStyle w:val="Paragrafoelenco"/>
              <w:ind w:left="0"/>
              <w:jc w:val="center"/>
              <w:rPr>
                <w:rFonts w:ascii="Arial" w:hAnsi="Arial" w:cs="Arial"/>
                <w:b/>
                <w:bCs/>
                <w:lang w:val="it-IT"/>
              </w:rPr>
            </w:pPr>
            <w:r w:rsidRPr="00411B4B">
              <w:rPr>
                <w:rFonts w:ascii="Arial" w:hAnsi="Arial" w:cs="Arial"/>
                <w:b/>
                <w:bCs/>
                <w:lang w:val="it-IT"/>
              </w:rPr>
              <w:t xml:space="preserve"> Sezione </w:t>
            </w:r>
            <w:proofErr w:type="gramStart"/>
            <w:r w:rsidRPr="00411B4B">
              <w:rPr>
                <w:rFonts w:ascii="Arial" w:hAnsi="Arial" w:cs="Arial"/>
                <w:b/>
                <w:bCs/>
                <w:lang w:val="it-IT"/>
              </w:rPr>
              <w:t>IV.</w:t>
            </w:r>
            <w:r w:rsidR="004168B1" w:rsidRPr="00411B4B">
              <w:rPr>
                <w:rFonts w:ascii="Arial" w:hAnsi="Arial" w:cs="Arial"/>
                <w:b/>
                <w:bCs/>
                <w:lang w:val="it-IT"/>
              </w:rPr>
              <w:t>D</w:t>
            </w:r>
            <w:proofErr w:type="gramEnd"/>
          </w:p>
        </w:tc>
        <w:tc>
          <w:tcPr>
            <w:tcW w:w="121" w:type="pct"/>
            <w:shd w:val="clear" w:color="auto" w:fill="auto"/>
            <w:vAlign w:val="center"/>
          </w:tcPr>
          <w:p w14:paraId="434E1AA6" w14:textId="77777777" w:rsidR="00CF6BE9" w:rsidRPr="00411B4B" w:rsidRDefault="00CF6BE9" w:rsidP="00FD65CC">
            <w:pPr>
              <w:pStyle w:val="Paragrafoelenco"/>
              <w:ind w:left="0"/>
              <w:jc w:val="center"/>
              <w:rPr>
                <w:rFonts w:ascii="Arial" w:hAnsi="Arial" w:cs="Arial"/>
                <w:b/>
                <w:bCs/>
                <w:lang w:val="it-IT"/>
              </w:rPr>
            </w:pPr>
          </w:p>
        </w:tc>
        <w:tc>
          <w:tcPr>
            <w:tcW w:w="693" w:type="pct"/>
            <w:shd w:val="clear" w:color="auto" w:fill="FFE599" w:themeFill="accent4" w:themeFillTint="66"/>
            <w:vAlign w:val="center"/>
          </w:tcPr>
          <w:p w14:paraId="00C9853C" w14:textId="77777777" w:rsidR="00CF6BE9" w:rsidRPr="00411B4B" w:rsidRDefault="00CF6BE9" w:rsidP="00CF6BE9">
            <w:pPr>
              <w:pStyle w:val="Paragrafoelenco"/>
              <w:ind w:left="0"/>
              <w:jc w:val="center"/>
              <w:rPr>
                <w:rFonts w:ascii="Arial" w:hAnsi="Arial" w:cs="Arial"/>
                <w:b/>
                <w:bCs/>
                <w:lang w:val="it-IT"/>
              </w:rPr>
            </w:pPr>
            <w:r w:rsidRPr="00411B4B">
              <w:rPr>
                <w:rFonts w:ascii="Arial" w:hAnsi="Arial" w:cs="Arial"/>
                <w:b/>
                <w:bCs/>
                <w:lang w:val="it-IT"/>
              </w:rPr>
              <w:t>Criteri</w:t>
            </w:r>
          </w:p>
          <w:p w14:paraId="6D0220AD" w14:textId="6EC98BBD" w:rsidR="00CF6BE9" w:rsidRPr="00411B4B" w:rsidRDefault="00CF6BE9" w:rsidP="00FD65CC">
            <w:pPr>
              <w:pStyle w:val="Paragrafoelenco"/>
              <w:ind w:left="0"/>
              <w:jc w:val="center"/>
              <w:rPr>
                <w:rFonts w:ascii="Arial" w:hAnsi="Arial" w:cs="Arial"/>
                <w:b/>
                <w:bCs/>
                <w:lang w:val="it-IT"/>
              </w:rPr>
            </w:pPr>
            <w:r w:rsidRPr="00411B4B">
              <w:rPr>
                <w:rFonts w:ascii="Arial" w:hAnsi="Arial" w:cs="Arial"/>
                <w:b/>
                <w:bCs/>
                <w:lang w:val="it-IT"/>
              </w:rPr>
              <w:t xml:space="preserve"> Sezione </w:t>
            </w:r>
            <w:proofErr w:type="gramStart"/>
            <w:r w:rsidRPr="00411B4B">
              <w:rPr>
                <w:rFonts w:ascii="Arial" w:hAnsi="Arial" w:cs="Arial"/>
                <w:b/>
                <w:bCs/>
                <w:lang w:val="it-IT"/>
              </w:rPr>
              <w:t>IV.</w:t>
            </w:r>
            <w:r w:rsidR="004168B1" w:rsidRPr="00411B4B">
              <w:rPr>
                <w:rFonts w:ascii="Arial" w:hAnsi="Arial" w:cs="Arial"/>
                <w:b/>
                <w:bCs/>
                <w:lang w:val="it-IT"/>
              </w:rPr>
              <w:t>E</w:t>
            </w:r>
            <w:proofErr w:type="gramEnd"/>
          </w:p>
        </w:tc>
      </w:tr>
      <w:tr w:rsidR="00EF61C3" w:rsidRPr="00411B4B" w14:paraId="4B171FFB" w14:textId="0D3D0F81" w:rsidTr="00D769B8">
        <w:tc>
          <w:tcPr>
            <w:tcW w:w="366" w:type="pct"/>
            <w:shd w:val="clear" w:color="auto" w:fill="DEEAF6" w:themeFill="accent5" w:themeFillTint="33"/>
          </w:tcPr>
          <w:p w14:paraId="2945FB91" w14:textId="5A0FB667" w:rsidR="00CF6BE9" w:rsidRPr="00411B4B" w:rsidRDefault="00CF6BE9" w:rsidP="00BA2FF0">
            <w:pPr>
              <w:pStyle w:val="Paragrafoelenco"/>
              <w:ind w:left="0"/>
              <w:jc w:val="center"/>
              <w:rPr>
                <w:rFonts w:ascii="Arial" w:hAnsi="Arial" w:cs="Arial"/>
                <w:b/>
                <w:bCs/>
                <w:lang w:val="it-IT"/>
              </w:rPr>
            </w:pPr>
            <w:r w:rsidRPr="00411B4B">
              <w:rPr>
                <w:rFonts w:ascii="Arial" w:hAnsi="Arial" w:cs="Arial"/>
                <w:b/>
                <w:bCs/>
                <w:lang w:val="it-IT"/>
              </w:rPr>
              <w:t>Ex - post</w:t>
            </w:r>
          </w:p>
        </w:tc>
        <w:tc>
          <w:tcPr>
            <w:tcW w:w="121" w:type="pct"/>
            <w:shd w:val="clear" w:color="auto" w:fill="auto"/>
          </w:tcPr>
          <w:p w14:paraId="41CDACA0" w14:textId="77777777" w:rsidR="00CF6BE9" w:rsidRPr="00411B4B" w:rsidRDefault="00CF6BE9" w:rsidP="00CF6BE9">
            <w:pPr>
              <w:pStyle w:val="Paragrafoelenco"/>
              <w:ind w:left="0"/>
              <w:jc w:val="center"/>
              <w:rPr>
                <w:rFonts w:ascii="Arial" w:hAnsi="Arial" w:cs="Arial"/>
                <w:b/>
                <w:bCs/>
                <w:lang w:val="it-IT"/>
              </w:rPr>
            </w:pPr>
          </w:p>
        </w:tc>
        <w:tc>
          <w:tcPr>
            <w:tcW w:w="822" w:type="pct"/>
            <w:shd w:val="clear" w:color="auto" w:fill="DEEAF6" w:themeFill="accent5" w:themeFillTint="33"/>
            <w:vAlign w:val="center"/>
          </w:tcPr>
          <w:p w14:paraId="45100051" w14:textId="37B8A639" w:rsidR="00CF6BE9" w:rsidRPr="00411B4B" w:rsidRDefault="00CF6BE9" w:rsidP="00CF6BE9">
            <w:pPr>
              <w:pStyle w:val="Paragrafoelenco"/>
              <w:ind w:left="0"/>
              <w:jc w:val="center"/>
              <w:rPr>
                <w:rFonts w:ascii="Arial" w:hAnsi="Arial" w:cs="Arial"/>
                <w:b/>
                <w:bCs/>
                <w:lang w:val="it-IT"/>
              </w:rPr>
            </w:pPr>
            <w:r w:rsidRPr="00411B4B">
              <w:rPr>
                <w:rFonts w:ascii="Arial" w:hAnsi="Arial" w:cs="Arial"/>
                <w:b/>
                <w:bCs/>
                <w:lang w:val="it-IT"/>
              </w:rPr>
              <w:t>Non richiesta</w:t>
            </w:r>
          </w:p>
        </w:tc>
        <w:tc>
          <w:tcPr>
            <w:tcW w:w="184" w:type="pct"/>
            <w:shd w:val="clear" w:color="auto" w:fill="auto"/>
            <w:vAlign w:val="center"/>
          </w:tcPr>
          <w:p w14:paraId="11E8FA0C" w14:textId="77777777" w:rsidR="00CF6BE9" w:rsidRPr="00411B4B" w:rsidRDefault="00CF6BE9" w:rsidP="00CF6BE9">
            <w:pPr>
              <w:pStyle w:val="Paragrafoelenco"/>
              <w:ind w:left="0"/>
              <w:jc w:val="center"/>
              <w:rPr>
                <w:rFonts w:ascii="Arial" w:hAnsi="Arial" w:cs="Arial"/>
                <w:b/>
                <w:bCs/>
                <w:lang w:val="it-IT"/>
              </w:rPr>
            </w:pPr>
          </w:p>
        </w:tc>
        <w:tc>
          <w:tcPr>
            <w:tcW w:w="797" w:type="pct"/>
            <w:shd w:val="clear" w:color="auto" w:fill="DEEAF6" w:themeFill="accent5" w:themeFillTint="33"/>
            <w:vAlign w:val="center"/>
          </w:tcPr>
          <w:p w14:paraId="34755EC6" w14:textId="43E33509" w:rsidR="00CF6BE9" w:rsidRPr="00411B4B" w:rsidRDefault="00CF6BE9" w:rsidP="00CF6BE9">
            <w:pPr>
              <w:pStyle w:val="Paragrafoelenco"/>
              <w:ind w:left="0"/>
              <w:jc w:val="center"/>
              <w:rPr>
                <w:rFonts w:ascii="Arial" w:hAnsi="Arial" w:cs="Arial"/>
                <w:b/>
                <w:bCs/>
                <w:lang w:val="it-IT"/>
              </w:rPr>
            </w:pPr>
            <w:r w:rsidRPr="00411B4B">
              <w:rPr>
                <w:rFonts w:ascii="Arial" w:hAnsi="Arial" w:cs="Arial"/>
                <w:b/>
                <w:bCs/>
                <w:lang w:val="it-IT"/>
              </w:rPr>
              <w:t>Verifica</w:t>
            </w:r>
          </w:p>
          <w:p w14:paraId="31CD50F0" w14:textId="73055E9C" w:rsidR="00CF6BE9" w:rsidRPr="00411B4B" w:rsidRDefault="00CF6BE9" w:rsidP="00CF6BE9">
            <w:pPr>
              <w:pStyle w:val="Paragrafoelenco"/>
              <w:ind w:left="0"/>
              <w:jc w:val="center"/>
              <w:rPr>
                <w:rFonts w:ascii="Arial" w:hAnsi="Arial" w:cs="Arial"/>
                <w:b/>
                <w:bCs/>
                <w:lang w:val="it-IT"/>
              </w:rPr>
            </w:pPr>
            <w:r w:rsidRPr="00411B4B">
              <w:rPr>
                <w:rFonts w:ascii="Arial" w:hAnsi="Arial" w:cs="Arial"/>
                <w:b/>
                <w:bCs/>
                <w:lang w:val="it-IT"/>
              </w:rPr>
              <w:t xml:space="preserve">Sezione </w:t>
            </w:r>
            <w:proofErr w:type="gramStart"/>
            <w:r w:rsidRPr="00411B4B">
              <w:rPr>
                <w:rFonts w:ascii="Arial" w:hAnsi="Arial" w:cs="Arial"/>
                <w:b/>
                <w:bCs/>
                <w:lang w:val="it-IT"/>
              </w:rPr>
              <w:t>V.</w:t>
            </w:r>
            <w:r w:rsidR="004168B1" w:rsidRPr="00411B4B">
              <w:rPr>
                <w:rFonts w:ascii="Arial" w:hAnsi="Arial" w:cs="Arial"/>
                <w:b/>
                <w:bCs/>
                <w:lang w:val="it-IT"/>
              </w:rPr>
              <w:t>B</w:t>
            </w:r>
            <w:proofErr w:type="gramEnd"/>
          </w:p>
        </w:tc>
        <w:tc>
          <w:tcPr>
            <w:tcW w:w="185" w:type="pct"/>
            <w:shd w:val="clear" w:color="auto" w:fill="auto"/>
            <w:vAlign w:val="center"/>
          </w:tcPr>
          <w:p w14:paraId="2CA6D1F8" w14:textId="262EC8D3" w:rsidR="00CF6BE9" w:rsidRPr="00411B4B" w:rsidRDefault="00CF6BE9" w:rsidP="00CF6BE9">
            <w:pPr>
              <w:pStyle w:val="Paragrafoelenco"/>
              <w:ind w:left="0"/>
              <w:jc w:val="center"/>
              <w:rPr>
                <w:rFonts w:ascii="Arial" w:hAnsi="Arial" w:cs="Arial"/>
                <w:b/>
                <w:bCs/>
                <w:lang w:val="it-IT"/>
              </w:rPr>
            </w:pPr>
          </w:p>
        </w:tc>
        <w:tc>
          <w:tcPr>
            <w:tcW w:w="761" w:type="pct"/>
            <w:shd w:val="clear" w:color="auto" w:fill="DEEAF6" w:themeFill="accent5" w:themeFillTint="33"/>
            <w:vAlign w:val="center"/>
          </w:tcPr>
          <w:p w14:paraId="46401613" w14:textId="3272AF27" w:rsidR="00CF6BE9" w:rsidRPr="00411B4B" w:rsidRDefault="00CF6BE9" w:rsidP="00CF6BE9">
            <w:pPr>
              <w:pStyle w:val="Paragrafoelenco"/>
              <w:ind w:left="0"/>
              <w:jc w:val="center"/>
              <w:rPr>
                <w:rFonts w:ascii="Arial" w:hAnsi="Arial" w:cs="Arial"/>
                <w:b/>
                <w:bCs/>
                <w:lang w:val="it-IT"/>
              </w:rPr>
            </w:pPr>
            <w:r w:rsidRPr="00411B4B">
              <w:rPr>
                <w:rFonts w:ascii="Arial" w:hAnsi="Arial" w:cs="Arial"/>
                <w:b/>
                <w:bCs/>
                <w:lang w:val="it-IT"/>
              </w:rPr>
              <w:t>Verifica</w:t>
            </w:r>
          </w:p>
          <w:p w14:paraId="16D1D536" w14:textId="5F3C34AA" w:rsidR="00CF6BE9" w:rsidRPr="00411B4B" w:rsidRDefault="00CF6BE9" w:rsidP="00CF6BE9">
            <w:pPr>
              <w:pStyle w:val="Paragrafoelenco"/>
              <w:ind w:left="0"/>
              <w:jc w:val="center"/>
              <w:rPr>
                <w:rFonts w:ascii="Arial" w:hAnsi="Arial" w:cs="Arial"/>
                <w:b/>
                <w:bCs/>
                <w:lang w:val="it-IT"/>
              </w:rPr>
            </w:pPr>
            <w:r w:rsidRPr="00411B4B">
              <w:rPr>
                <w:rFonts w:ascii="Arial" w:hAnsi="Arial" w:cs="Arial"/>
                <w:b/>
                <w:bCs/>
                <w:lang w:val="it-IT"/>
              </w:rPr>
              <w:t>Sezione V.</w:t>
            </w:r>
            <w:r w:rsidR="004168B1" w:rsidRPr="00411B4B">
              <w:rPr>
                <w:rFonts w:ascii="Arial" w:hAnsi="Arial" w:cs="Arial"/>
                <w:b/>
                <w:bCs/>
                <w:lang w:val="it-IT"/>
              </w:rPr>
              <w:t>C</w:t>
            </w:r>
          </w:p>
        </w:tc>
        <w:tc>
          <w:tcPr>
            <w:tcW w:w="245" w:type="pct"/>
            <w:shd w:val="clear" w:color="auto" w:fill="auto"/>
            <w:vAlign w:val="center"/>
          </w:tcPr>
          <w:p w14:paraId="0AED425A" w14:textId="77777777" w:rsidR="00CF6BE9" w:rsidRPr="00411B4B" w:rsidRDefault="00CF6BE9" w:rsidP="00CF6BE9">
            <w:pPr>
              <w:pStyle w:val="Paragrafoelenco"/>
              <w:ind w:left="0"/>
              <w:jc w:val="center"/>
              <w:rPr>
                <w:rFonts w:ascii="Arial" w:hAnsi="Arial" w:cs="Arial"/>
                <w:b/>
                <w:bCs/>
                <w:lang w:val="it-IT"/>
              </w:rPr>
            </w:pPr>
          </w:p>
        </w:tc>
        <w:tc>
          <w:tcPr>
            <w:tcW w:w="705" w:type="pct"/>
            <w:shd w:val="clear" w:color="auto" w:fill="DEEAF6" w:themeFill="accent5" w:themeFillTint="33"/>
            <w:vAlign w:val="center"/>
          </w:tcPr>
          <w:p w14:paraId="16995A0A" w14:textId="77777777" w:rsidR="00CF6BE9" w:rsidRPr="00411B4B" w:rsidRDefault="00CF6BE9" w:rsidP="00CF6BE9">
            <w:pPr>
              <w:pStyle w:val="Paragrafoelenco"/>
              <w:ind w:left="0"/>
              <w:jc w:val="center"/>
              <w:rPr>
                <w:rFonts w:ascii="Arial" w:hAnsi="Arial" w:cs="Arial"/>
                <w:b/>
                <w:bCs/>
                <w:lang w:val="it-IT"/>
              </w:rPr>
            </w:pPr>
            <w:r w:rsidRPr="00411B4B">
              <w:rPr>
                <w:rFonts w:ascii="Arial" w:hAnsi="Arial" w:cs="Arial"/>
                <w:b/>
                <w:bCs/>
                <w:lang w:val="it-IT"/>
              </w:rPr>
              <w:t>Verifica</w:t>
            </w:r>
          </w:p>
          <w:p w14:paraId="0B2A82F7" w14:textId="5686A83E" w:rsidR="00CF6BE9" w:rsidRPr="00411B4B" w:rsidRDefault="00CF6BE9" w:rsidP="00CF6BE9">
            <w:pPr>
              <w:pStyle w:val="Paragrafoelenco"/>
              <w:ind w:left="0"/>
              <w:jc w:val="center"/>
              <w:rPr>
                <w:rFonts w:ascii="Arial" w:hAnsi="Arial" w:cs="Arial"/>
                <w:b/>
                <w:bCs/>
                <w:lang w:val="it-IT"/>
              </w:rPr>
            </w:pPr>
            <w:r w:rsidRPr="00411B4B">
              <w:rPr>
                <w:rFonts w:ascii="Arial" w:hAnsi="Arial" w:cs="Arial"/>
                <w:b/>
                <w:bCs/>
                <w:lang w:val="it-IT"/>
              </w:rPr>
              <w:t xml:space="preserve">Sezione </w:t>
            </w:r>
            <w:proofErr w:type="gramStart"/>
            <w:r w:rsidRPr="00411B4B">
              <w:rPr>
                <w:rFonts w:ascii="Arial" w:hAnsi="Arial" w:cs="Arial"/>
                <w:b/>
                <w:bCs/>
                <w:lang w:val="it-IT"/>
              </w:rPr>
              <w:t>V.</w:t>
            </w:r>
            <w:r w:rsidR="004168B1" w:rsidRPr="00411B4B">
              <w:rPr>
                <w:rFonts w:ascii="Arial" w:hAnsi="Arial" w:cs="Arial"/>
                <w:b/>
                <w:bCs/>
                <w:lang w:val="it-IT"/>
              </w:rPr>
              <w:t>D</w:t>
            </w:r>
            <w:proofErr w:type="gramEnd"/>
          </w:p>
        </w:tc>
        <w:tc>
          <w:tcPr>
            <w:tcW w:w="121" w:type="pct"/>
            <w:shd w:val="clear" w:color="auto" w:fill="auto"/>
            <w:vAlign w:val="center"/>
          </w:tcPr>
          <w:p w14:paraId="4FBC42DE" w14:textId="77777777" w:rsidR="00CF6BE9" w:rsidRPr="00411B4B" w:rsidRDefault="00CF6BE9" w:rsidP="00CF6BE9">
            <w:pPr>
              <w:pStyle w:val="Paragrafoelenco"/>
              <w:ind w:left="0"/>
              <w:jc w:val="center"/>
              <w:rPr>
                <w:rFonts w:ascii="Arial" w:hAnsi="Arial" w:cs="Arial"/>
                <w:b/>
                <w:bCs/>
                <w:lang w:val="it-IT"/>
              </w:rPr>
            </w:pPr>
          </w:p>
        </w:tc>
        <w:tc>
          <w:tcPr>
            <w:tcW w:w="693" w:type="pct"/>
            <w:shd w:val="clear" w:color="auto" w:fill="DEEAF6" w:themeFill="accent5" w:themeFillTint="33"/>
            <w:vAlign w:val="center"/>
          </w:tcPr>
          <w:p w14:paraId="782AE081" w14:textId="77777777" w:rsidR="00CF6BE9" w:rsidRPr="00411B4B" w:rsidRDefault="00CF6BE9" w:rsidP="00CF6BE9">
            <w:pPr>
              <w:pStyle w:val="Paragrafoelenco"/>
              <w:ind w:left="0"/>
              <w:jc w:val="center"/>
              <w:rPr>
                <w:rFonts w:ascii="Arial" w:hAnsi="Arial" w:cs="Arial"/>
                <w:b/>
                <w:bCs/>
                <w:lang w:val="it-IT"/>
              </w:rPr>
            </w:pPr>
            <w:r w:rsidRPr="00411B4B">
              <w:rPr>
                <w:rFonts w:ascii="Arial" w:hAnsi="Arial" w:cs="Arial"/>
                <w:b/>
                <w:bCs/>
                <w:lang w:val="it-IT"/>
              </w:rPr>
              <w:t>Verifica</w:t>
            </w:r>
          </w:p>
          <w:p w14:paraId="7A888EAB" w14:textId="1409AD59" w:rsidR="00CF6BE9" w:rsidRPr="00411B4B" w:rsidRDefault="00CF6BE9" w:rsidP="00CF6BE9">
            <w:pPr>
              <w:pStyle w:val="Paragrafoelenco"/>
              <w:ind w:left="0"/>
              <w:jc w:val="center"/>
              <w:rPr>
                <w:rFonts w:ascii="Arial" w:hAnsi="Arial" w:cs="Arial"/>
                <w:b/>
                <w:bCs/>
                <w:lang w:val="it-IT"/>
              </w:rPr>
            </w:pPr>
            <w:r w:rsidRPr="00411B4B">
              <w:rPr>
                <w:rFonts w:ascii="Arial" w:hAnsi="Arial" w:cs="Arial"/>
                <w:b/>
                <w:bCs/>
                <w:lang w:val="it-IT"/>
              </w:rPr>
              <w:t xml:space="preserve">Sezione </w:t>
            </w:r>
            <w:proofErr w:type="gramStart"/>
            <w:r w:rsidRPr="00411B4B">
              <w:rPr>
                <w:rFonts w:ascii="Arial" w:hAnsi="Arial" w:cs="Arial"/>
                <w:b/>
                <w:bCs/>
                <w:lang w:val="it-IT"/>
              </w:rPr>
              <w:t>V.</w:t>
            </w:r>
            <w:r w:rsidR="004168B1" w:rsidRPr="00411B4B">
              <w:rPr>
                <w:rFonts w:ascii="Arial" w:hAnsi="Arial" w:cs="Arial"/>
                <w:b/>
                <w:bCs/>
                <w:lang w:val="it-IT"/>
              </w:rPr>
              <w:t>E</w:t>
            </w:r>
            <w:proofErr w:type="gramEnd"/>
          </w:p>
        </w:tc>
      </w:tr>
    </w:tbl>
    <w:p w14:paraId="48E2C73A" w14:textId="3F01C81F" w:rsidR="00A20116" w:rsidRPr="00411B4B" w:rsidRDefault="00A20116" w:rsidP="00A20116">
      <w:pPr>
        <w:pStyle w:val="Paragrafoelenco"/>
        <w:spacing w:line="240" w:lineRule="auto"/>
        <w:ind w:left="0"/>
        <w:rPr>
          <w:rFonts w:ascii="Arial" w:hAnsi="Arial" w:cs="Arial"/>
          <w:b/>
          <w:bCs/>
          <w:lang w:val="it-IT"/>
        </w:rPr>
      </w:pPr>
    </w:p>
    <w:p w14:paraId="65801CF0" w14:textId="00394BC7" w:rsidR="00D21D44" w:rsidRPr="00411B4B" w:rsidRDefault="00EB5E84" w:rsidP="00B84D85">
      <w:pPr>
        <w:pStyle w:val="Titolo1"/>
        <w:rPr>
          <w:rFonts w:ascii="Arial" w:hAnsi="Arial" w:cs="Arial"/>
          <w:lang w:val="it-IT"/>
        </w:rPr>
      </w:pPr>
      <w:bookmarkStart w:id="2" w:name="_Toc169083992"/>
      <w:r w:rsidRPr="00411B4B">
        <w:rPr>
          <w:rFonts w:ascii="Arial" w:hAnsi="Arial" w:cs="Arial"/>
          <w:lang w:val="it-IT"/>
        </w:rPr>
        <w:t>Criteri per la v</w:t>
      </w:r>
      <w:r w:rsidR="00CD3E25" w:rsidRPr="00411B4B">
        <w:rPr>
          <w:rFonts w:ascii="Arial" w:hAnsi="Arial" w:cs="Arial"/>
          <w:lang w:val="it-IT"/>
        </w:rPr>
        <w:t xml:space="preserve">erifica </w:t>
      </w:r>
      <w:r w:rsidR="009F79BF" w:rsidRPr="00411B4B">
        <w:rPr>
          <w:rFonts w:ascii="Arial" w:hAnsi="Arial" w:cs="Arial"/>
          <w:lang w:val="it-IT"/>
        </w:rPr>
        <w:t>semplificata</w:t>
      </w:r>
      <w:bookmarkEnd w:id="2"/>
    </w:p>
    <w:p w14:paraId="4E6AEAB6" w14:textId="77777777" w:rsidR="00631B63" w:rsidRPr="00411B4B" w:rsidRDefault="00631B63" w:rsidP="00631B63">
      <w:pPr>
        <w:pStyle w:val="Paragrafoelenco"/>
        <w:spacing w:line="240" w:lineRule="auto"/>
        <w:ind w:left="0"/>
        <w:rPr>
          <w:rFonts w:ascii="Arial" w:hAnsi="Arial" w:cs="Arial"/>
          <w:b/>
          <w:bCs/>
          <w:lang w:val="it-IT"/>
        </w:rPr>
      </w:pPr>
    </w:p>
    <w:p w14:paraId="125A7491" w14:textId="74311F71" w:rsidR="00D21D44" w:rsidRPr="00411B4B" w:rsidRDefault="00D21D44" w:rsidP="00B3682B">
      <w:pPr>
        <w:spacing w:line="240" w:lineRule="auto"/>
        <w:rPr>
          <w:rFonts w:ascii="Arial" w:hAnsi="Arial" w:cs="Arial"/>
          <w:lang w:val="it-IT"/>
        </w:rPr>
      </w:pPr>
      <w:r w:rsidRPr="00411B4B">
        <w:rPr>
          <w:rFonts w:ascii="Arial" w:hAnsi="Arial" w:cs="Arial"/>
          <w:lang w:val="it-IT"/>
        </w:rPr>
        <w:t>Per tutti gli interventi/progetti</w:t>
      </w:r>
      <w:r w:rsidR="00475C1D" w:rsidRPr="00411B4B">
        <w:rPr>
          <w:rFonts w:ascii="Arial" w:hAnsi="Arial" w:cs="Arial"/>
          <w:lang w:val="it-IT"/>
        </w:rPr>
        <w:t xml:space="preserve">, la </w:t>
      </w:r>
      <w:r w:rsidR="00942720" w:rsidRPr="00411B4B">
        <w:rPr>
          <w:rFonts w:ascii="Arial" w:hAnsi="Arial" w:cs="Arial"/>
          <w:lang w:val="it-IT"/>
        </w:rPr>
        <w:t xml:space="preserve">verifica </w:t>
      </w:r>
      <w:r w:rsidR="00B3682B" w:rsidRPr="00411B4B">
        <w:rPr>
          <w:rFonts w:ascii="Arial" w:hAnsi="Arial" w:cs="Arial"/>
          <w:lang w:val="it-IT"/>
        </w:rPr>
        <w:t>ex</w:t>
      </w:r>
      <w:r w:rsidR="009B71F2" w:rsidRPr="00411B4B">
        <w:rPr>
          <w:rFonts w:ascii="Arial" w:hAnsi="Arial" w:cs="Arial"/>
          <w:lang w:val="it-IT"/>
        </w:rPr>
        <w:t>-</w:t>
      </w:r>
      <w:r w:rsidR="00B3682B" w:rsidRPr="00411B4B">
        <w:rPr>
          <w:rFonts w:ascii="Arial" w:hAnsi="Arial" w:cs="Arial"/>
          <w:lang w:val="it-IT"/>
        </w:rPr>
        <w:t>ante e</w:t>
      </w:r>
      <w:r w:rsidR="009B71F2" w:rsidRPr="00411B4B">
        <w:rPr>
          <w:rFonts w:ascii="Arial" w:hAnsi="Arial" w:cs="Arial"/>
          <w:lang w:val="it-IT"/>
        </w:rPr>
        <w:t>d</w:t>
      </w:r>
      <w:r w:rsidR="00B3682B" w:rsidRPr="00411B4B">
        <w:rPr>
          <w:rFonts w:ascii="Arial" w:hAnsi="Arial" w:cs="Arial"/>
          <w:lang w:val="it-IT"/>
        </w:rPr>
        <w:t xml:space="preserve"> ex</w:t>
      </w:r>
      <w:r w:rsidR="009B71F2" w:rsidRPr="00411B4B">
        <w:rPr>
          <w:rFonts w:ascii="Arial" w:hAnsi="Arial" w:cs="Arial"/>
          <w:lang w:val="it-IT"/>
        </w:rPr>
        <w:t>-</w:t>
      </w:r>
      <w:r w:rsidR="00B3682B" w:rsidRPr="00411B4B">
        <w:rPr>
          <w:rFonts w:ascii="Arial" w:hAnsi="Arial" w:cs="Arial"/>
          <w:lang w:val="it-IT"/>
        </w:rPr>
        <w:t>post</w:t>
      </w:r>
      <w:r w:rsidR="005B311D" w:rsidRPr="00411B4B">
        <w:rPr>
          <w:rFonts w:ascii="Arial" w:hAnsi="Arial" w:cs="Arial"/>
          <w:lang w:val="it-IT"/>
        </w:rPr>
        <w:t>,</w:t>
      </w:r>
      <w:r w:rsidR="00B3682B" w:rsidRPr="00411B4B">
        <w:rPr>
          <w:rFonts w:ascii="Arial" w:hAnsi="Arial" w:cs="Arial"/>
          <w:lang w:val="it-IT"/>
        </w:rPr>
        <w:t xml:space="preserve"> </w:t>
      </w:r>
      <w:r w:rsidR="00475C1D" w:rsidRPr="00411B4B">
        <w:rPr>
          <w:rFonts w:ascii="Arial" w:hAnsi="Arial" w:cs="Arial"/>
          <w:lang w:val="it-IT"/>
        </w:rPr>
        <w:t xml:space="preserve">sotto </w:t>
      </w:r>
      <w:r w:rsidR="00942720" w:rsidRPr="00411B4B">
        <w:rPr>
          <w:rFonts w:ascii="Arial" w:hAnsi="Arial" w:cs="Arial"/>
          <w:lang w:val="it-IT"/>
        </w:rPr>
        <w:t>forma semplificata</w:t>
      </w:r>
      <w:r w:rsidR="005B311D" w:rsidRPr="00411B4B">
        <w:rPr>
          <w:rFonts w:ascii="Arial" w:hAnsi="Arial" w:cs="Arial"/>
          <w:lang w:val="it-IT"/>
        </w:rPr>
        <w:t>,</w:t>
      </w:r>
      <w:r w:rsidR="00475C1D" w:rsidRPr="00411B4B">
        <w:rPr>
          <w:rFonts w:ascii="Arial" w:hAnsi="Arial" w:cs="Arial"/>
          <w:lang w:val="it-IT"/>
        </w:rPr>
        <w:t xml:space="preserve"> si applica </w:t>
      </w:r>
      <w:r w:rsidR="006527CA" w:rsidRPr="00411B4B">
        <w:rPr>
          <w:rFonts w:ascii="Arial" w:hAnsi="Arial" w:cs="Arial"/>
          <w:lang w:val="it-IT"/>
        </w:rPr>
        <w:t>ai progetti con le caratteristiche seguenti</w:t>
      </w:r>
      <w:r w:rsidRPr="00411B4B">
        <w:rPr>
          <w:rFonts w:ascii="Arial" w:hAnsi="Arial" w:cs="Arial"/>
          <w:lang w:val="it-IT"/>
        </w:rPr>
        <w:t>:</w:t>
      </w:r>
    </w:p>
    <w:p w14:paraId="4AE986AA" w14:textId="2F0DF625" w:rsidR="00733C17" w:rsidRPr="00411B4B" w:rsidRDefault="00B3682B" w:rsidP="0030450B">
      <w:pPr>
        <w:pStyle w:val="Paragrafoelenco"/>
        <w:numPr>
          <w:ilvl w:val="1"/>
          <w:numId w:val="3"/>
        </w:numPr>
        <w:spacing w:line="240" w:lineRule="auto"/>
        <w:jc w:val="both"/>
        <w:rPr>
          <w:rFonts w:ascii="Arial" w:hAnsi="Arial" w:cs="Arial"/>
          <w:lang w:val="it-IT"/>
        </w:rPr>
      </w:pPr>
      <w:r w:rsidRPr="00411B4B">
        <w:rPr>
          <w:rFonts w:ascii="Arial" w:hAnsi="Arial" w:cs="Arial"/>
          <w:lang w:val="it-IT"/>
        </w:rPr>
        <w:t>Progetti s</w:t>
      </w:r>
      <w:r w:rsidR="00733C17" w:rsidRPr="00411B4B">
        <w:rPr>
          <w:rFonts w:ascii="Arial" w:hAnsi="Arial" w:cs="Arial"/>
          <w:lang w:val="it-IT"/>
        </w:rPr>
        <w:t>otto la soglia di 10 milioni di euro;</w:t>
      </w:r>
    </w:p>
    <w:p w14:paraId="33369680" w14:textId="50DFD031" w:rsidR="00D21D44" w:rsidRPr="00411B4B" w:rsidRDefault="00B616EE" w:rsidP="0030450B">
      <w:pPr>
        <w:pStyle w:val="Paragrafoelenco"/>
        <w:numPr>
          <w:ilvl w:val="1"/>
          <w:numId w:val="3"/>
        </w:numPr>
        <w:spacing w:line="240" w:lineRule="auto"/>
        <w:jc w:val="both"/>
        <w:rPr>
          <w:rFonts w:ascii="Arial" w:hAnsi="Arial" w:cs="Arial"/>
          <w:lang w:val="it-IT"/>
        </w:rPr>
      </w:pPr>
      <w:r w:rsidRPr="00411B4B">
        <w:rPr>
          <w:rFonts w:ascii="Arial" w:hAnsi="Arial" w:cs="Arial"/>
          <w:lang w:val="it-IT"/>
        </w:rPr>
        <w:t xml:space="preserve">Attività di ricerca e sviluppo non appartenenti ai ‘settori’ </w:t>
      </w:r>
      <w:r w:rsidR="00D21D44" w:rsidRPr="00411B4B">
        <w:rPr>
          <w:rFonts w:ascii="Arial" w:hAnsi="Arial" w:cs="Arial"/>
          <w:lang w:val="it-IT"/>
        </w:rPr>
        <w:t xml:space="preserve">esclusi (si veda allegato </w:t>
      </w:r>
      <w:r w:rsidR="006B7F7B" w:rsidRPr="00411B4B">
        <w:rPr>
          <w:rFonts w:ascii="Arial" w:hAnsi="Arial" w:cs="Arial"/>
          <w:lang w:val="it-IT"/>
        </w:rPr>
        <w:t>A1);</w:t>
      </w:r>
    </w:p>
    <w:p w14:paraId="50386C57" w14:textId="67C777DE" w:rsidR="00D21D44" w:rsidRPr="00411B4B" w:rsidRDefault="00D21D44" w:rsidP="0030450B">
      <w:pPr>
        <w:pStyle w:val="Paragrafoelenco"/>
        <w:numPr>
          <w:ilvl w:val="1"/>
          <w:numId w:val="3"/>
        </w:numPr>
        <w:spacing w:line="240" w:lineRule="auto"/>
        <w:jc w:val="both"/>
        <w:rPr>
          <w:rFonts w:ascii="Arial" w:hAnsi="Arial" w:cs="Arial"/>
          <w:lang w:val="it-IT"/>
        </w:rPr>
      </w:pPr>
      <w:r w:rsidRPr="00411B4B">
        <w:rPr>
          <w:rFonts w:ascii="Arial" w:hAnsi="Arial" w:cs="Arial"/>
          <w:lang w:val="it-IT"/>
        </w:rPr>
        <w:t>Rispetto della normativa ambientale di riferimento</w:t>
      </w:r>
      <w:r w:rsidR="00B93851" w:rsidRPr="00411B4B">
        <w:rPr>
          <w:rFonts w:ascii="Arial" w:hAnsi="Arial" w:cs="Arial"/>
          <w:lang w:val="it-IT"/>
        </w:rPr>
        <w:t>, di cui</w:t>
      </w:r>
      <w:r w:rsidR="009844C0" w:rsidRPr="00411B4B">
        <w:rPr>
          <w:rFonts w:ascii="Arial" w:hAnsi="Arial" w:cs="Arial"/>
          <w:lang w:val="it-IT"/>
        </w:rPr>
        <w:t>,</w:t>
      </w:r>
      <w:r w:rsidR="00B93851" w:rsidRPr="00411B4B">
        <w:rPr>
          <w:rFonts w:ascii="Arial" w:hAnsi="Arial" w:cs="Arial"/>
          <w:lang w:val="it-IT"/>
        </w:rPr>
        <w:t xml:space="preserve"> in particolare</w:t>
      </w:r>
      <w:r w:rsidR="009844C0" w:rsidRPr="00411B4B">
        <w:rPr>
          <w:rFonts w:ascii="Arial" w:hAnsi="Arial" w:cs="Arial"/>
          <w:lang w:val="it-IT"/>
        </w:rPr>
        <w:t>, quella</w:t>
      </w:r>
      <w:r w:rsidR="00B93851" w:rsidRPr="00411B4B">
        <w:rPr>
          <w:rFonts w:ascii="Arial" w:hAnsi="Arial" w:cs="Arial"/>
          <w:lang w:val="it-IT"/>
        </w:rPr>
        <w:t xml:space="preserve"> </w:t>
      </w:r>
      <w:r w:rsidR="008E79C3" w:rsidRPr="00411B4B">
        <w:rPr>
          <w:rFonts w:ascii="Arial" w:hAnsi="Arial" w:cs="Arial"/>
          <w:lang w:val="it-IT"/>
        </w:rPr>
        <w:t xml:space="preserve">relativa all’acquisto di </w:t>
      </w:r>
      <w:r w:rsidR="00B93851" w:rsidRPr="00411B4B">
        <w:rPr>
          <w:rFonts w:ascii="Arial" w:hAnsi="Arial" w:cs="Arial"/>
          <w:lang w:val="it-IT"/>
        </w:rPr>
        <w:t>autorizzazioni ambientali, VIA</w:t>
      </w:r>
      <w:r w:rsidR="005B0400" w:rsidRPr="00411B4B">
        <w:rPr>
          <w:rFonts w:ascii="Arial" w:hAnsi="Arial" w:cs="Arial"/>
          <w:lang w:val="it-IT"/>
        </w:rPr>
        <w:t>, A</w:t>
      </w:r>
      <w:r w:rsidR="00B93851" w:rsidRPr="00411B4B">
        <w:rPr>
          <w:rFonts w:ascii="Arial" w:hAnsi="Arial" w:cs="Arial"/>
          <w:lang w:val="it-IT"/>
        </w:rPr>
        <w:t>nalisi di incidenza</w:t>
      </w:r>
      <w:r w:rsidR="005B0400" w:rsidRPr="00411B4B">
        <w:rPr>
          <w:rFonts w:ascii="Arial" w:hAnsi="Arial" w:cs="Arial"/>
          <w:lang w:val="it-IT"/>
        </w:rPr>
        <w:t xml:space="preserve">, </w:t>
      </w:r>
      <w:r w:rsidR="009F79BF" w:rsidRPr="00411B4B">
        <w:rPr>
          <w:rFonts w:ascii="Arial" w:hAnsi="Arial" w:cs="Arial"/>
          <w:lang w:val="it-IT"/>
        </w:rPr>
        <w:t xml:space="preserve">e </w:t>
      </w:r>
      <w:r w:rsidR="005B0400" w:rsidRPr="00411B4B">
        <w:rPr>
          <w:rFonts w:ascii="Arial" w:hAnsi="Arial" w:cs="Arial"/>
          <w:lang w:val="it-IT"/>
        </w:rPr>
        <w:t xml:space="preserve">conformità </w:t>
      </w:r>
      <w:r w:rsidR="00A8128A" w:rsidRPr="00411B4B">
        <w:rPr>
          <w:rFonts w:ascii="Arial" w:hAnsi="Arial" w:cs="Arial"/>
          <w:lang w:val="it-IT"/>
        </w:rPr>
        <w:t>ai vincoli</w:t>
      </w:r>
      <w:r w:rsidR="005B0400" w:rsidRPr="00411B4B">
        <w:rPr>
          <w:rFonts w:ascii="Arial" w:hAnsi="Arial" w:cs="Arial"/>
          <w:lang w:val="it-IT"/>
        </w:rPr>
        <w:t xml:space="preserve"> urbanistic</w:t>
      </w:r>
      <w:r w:rsidR="00A8128A" w:rsidRPr="00411B4B">
        <w:rPr>
          <w:rFonts w:ascii="Arial" w:hAnsi="Arial" w:cs="Arial"/>
          <w:lang w:val="it-IT"/>
        </w:rPr>
        <w:t>i</w:t>
      </w:r>
      <w:r w:rsidR="005B0400" w:rsidRPr="00411B4B">
        <w:rPr>
          <w:rFonts w:ascii="Arial" w:hAnsi="Arial" w:cs="Arial"/>
          <w:lang w:val="it-IT"/>
        </w:rPr>
        <w:t xml:space="preserve"> (</w:t>
      </w:r>
      <w:r w:rsidR="009C7410" w:rsidRPr="00411B4B">
        <w:rPr>
          <w:rFonts w:ascii="Arial" w:hAnsi="Arial" w:cs="Arial"/>
          <w:lang w:val="it-IT"/>
        </w:rPr>
        <w:t xml:space="preserve">per </w:t>
      </w:r>
      <w:r w:rsidR="006445C9" w:rsidRPr="00411B4B">
        <w:rPr>
          <w:rFonts w:ascii="Arial" w:hAnsi="Arial" w:cs="Arial"/>
          <w:lang w:val="it-IT"/>
        </w:rPr>
        <w:t>gli immobili e terreni</w:t>
      </w:r>
      <w:r w:rsidR="005B0400" w:rsidRPr="00411B4B">
        <w:rPr>
          <w:rFonts w:ascii="Arial" w:hAnsi="Arial" w:cs="Arial"/>
          <w:lang w:val="it-IT"/>
        </w:rPr>
        <w:t>)</w:t>
      </w:r>
      <w:r w:rsidR="00D141E6" w:rsidRPr="00411B4B">
        <w:rPr>
          <w:rFonts w:ascii="Arial" w:hAnsi="Arial" w:cs="Arial"/>
          <w:lang w:val="it-IT"/>
        </w:rPr>
        <w:t>.</w:t>
      </w:r>
    </w:p>
    <w:p w14:paraId="5D78034D" w14:textId="77777777" w:rsidR="00D141E6" w:rsidRPr="00411B4B" w:rsidRDefault="00D141E6" w:rsidP="00D141E6">
      <w:pPr>
        <w:pStyle w:val="Paragrafoelenco"/>
        <w:spacing w:line="240" w:lineRule="auto"/>
        <w:ind w:left="1440"/>
        <w:jc w:val="both"/>
        <w:rPr>
          <w:rFonts w:ascii="Arial" w:hAnsi="Arial" w:cs="Arial"/>
          <w:lang w:val="it-IT"/>
        </w:rPr>
      </w:pPr>
    </w:p>
    <w:p w14:paraId="4428FA7F" w14:textId="500AFFD8" w:rsidR="00CD3E25" w:rsidRPr="00411B4B" w:rsidRDefault="00277ADD" w:rsidP="00EB5E84">
      <w:pPr>
        <w:pStyle w:val="Titolo1"/>
        <w:rPr>
          <w:rFonts w:ascii="Arial" w:hAnsi="Arial" w:cs="Arial"/>
          <w:bCs/>
          <w:lang w:val="it-IT"/>
        </w:rPr>
      </w:pPr>
      <w:bookmarkStart w:id="3" w:name="_Toc169083993"/>
      <w:r w:rsidRPr="00411B4B">
        <w:rPr>
          <w:rFonts w:ascii="Arial" w:hAnsi="Arial" w:cs="Arial"/>
          <w:bCs/>
          <w:lang w:val="it-IT"/>
        </w:rPr>
        <w:t>Criteri per la v</w:t>
      </w:r>
      <w:r w:rsidR="00B61561" w:rsidRPr="00411B4B">
        <w:rPr>
          <w:rFonts w:ascii="Arial" w:hAnsi="Arial" w:cs="Arial"/>
          <w:bCs/>
          <w:lang w:val="it-IT"/>
        </w:rPr>
        <w:t>erifica</w:t>
      </w:r>
      <w:r w:rsidR="00CD3E25" w:rsidRPr="00411B4B">
        <w:rPr>
          <w:rFonts w:ascii="Arial" w:hAnsi="Arial" w:cs="Arial"/>
          <w:bCs/>
          <w:lang w:val="it-IT"/>
        </w:rPr>
        <w:t xml:space="preserve"> ex</w:t>
      </w:r>
      <w:r w:rsidR="00DF0583" w:rsidRPr="00411B4B">
        <w:rPr>
          <w:rFonts w:ascii="Arial" w:hAnsi="Arial" w:cs="Arial"/>
          <w:bCs/>
          <w:lang w:val="it-IT"/>
        </w:rPr>
        <w:t>-</w:t>
      </w:r>
      <w:r w:rsidR="00CD3E25" w:rsidRPr="00411B4B">
        <w:rPr>
          <w:rFonts w:ascii="Arial" w:hAnsi="Arial" w:cs="Arial"/>
          <w:bCs/>
          <w:lang w:val="it-IT"/>
        </w:rPr>
        <w:t>ante</w:t>
      </w:r>
      <w:bookmarkEnd w:id="3"/>
    </w:p>
    <w:p w14:paraId="6D0E67EC" w14:textId="5CB5C557" w:rsidR="00CD3E25" w:rsidRPr="00411B4B" w:rsidRDefault="00CD3E25" w:rsidP="00CD3E25">
      <w:pPr>
        <w:pStyle w:val="Paragrafoelenco"/>
        <w:spacing w:line="240" w:lineRule="auto"/>
        <w:ind w:left="1440"/>
        <w:rPr>
          <w:rFonts w:ascii="Arial" w:hAnsi="Arial" w:cs="Arial"/>
          <w:lang w:val="it-IT"/>
        </w:rPr>
      </w:pPr>
    </w:p>
    <w:p w14:paraId="44607724" w14:textId="4E0F0871" w:rsidR="00CD3E25" w:rsidRPr="00411B4B" w:rsidRDefault="00CD3E25" w:rsidP="00B61561">
      <w:pPr>
        <w:pStyle w:val="Paragrafoelenco"/>
        <w:numPr>
          <w:ilvl w:val="0"/>
          <w:numId w:val="12"/>
        </w:numPr>
        <w:spacing w:line="240" w:lineRule="auto"/>
        <w:rPr>
          <w:rFonts w:ascii="Arial" w:hAnsi="Arial" w:cs="Arial"/>
          <w:lang w:val="it-IT"/>
        </w:rPr>
      </w:pPr>
      <w:r w:rsidRPr="00411B4B">
        <w:rPr>
          <w:rFonts w:ascii="Arial" w:hAnsi="Arial" w:cs="Arial"/>
          <w:lang w:val="it-IT"/>
        </w:rPr>
        <w:t xml:space="preserve">Per le spese immateriali </w:t>
      </w:r>
    </w:p>
    <w:p w14:paraId="0FD6D577" w14:textId="649C8E9C" w:rsidR="00CD3E25" w:rsidRPr="00411B4B" w:rsidRDefault="00D83830" w:rsidP="00FC165F">
      <w:pPr>
        <w:spacing w:line="240" w:lineRule="auto"/>
        <w:jc w:val="both"/>
        <w:rPr>
          <w:rFonts w:ascii="Arial" w:hAnsi="Arial" w:cs="Arial"/>
          <w:lang w:val="it-IT"/>
        </w:rPr>
      </w:pPr>
      <w:r w:rsidRPr="00411B4B">
        <w:rPr>
          <w:rFonts w:ascii="Arial" w:hAnsi="Arial" w:cs="Arial"/>
          <w:lang w:val="it-IT"/>
        </w:rPr>
        <w:t>S</w:t>
      </w:r>
      <w:r w:rsidR="00CD3E25" w:rsidRPr="00411B4B">
        <w:rPr>
          <w:rFonts w:ascii="Arial" w:hAnsi="Arial" w:cs="Arial"/>
          <w:lang w:val="it-IT"/>
        </w:rPr>
        <w:t xml:space="preserve">pese per le quali si </w:t>
      </w:r>
      <w:r w:rsidR="00CD3E25" w:rsidRPr="00411B4B">
        <w:rPr>
          <w:rFonts w:ascii="Arial" w:hAnsi="Arial" w:cs="Arial"/>
          <w:b/>
          <w:bCs/>
          <w:lang w:val="it-IT"/>
        </w:rPr>
        <w:t>ritengono assolti</w:t>
      </w:r>
      <w:r w:rsidRPr="00411B4B">
        <w:rPr>
          <w:rFonts w:ascii="Arial" w:hAnsi="Arial" w:cs="Arial"/>
          <w:b/>
          <w:bCs/>
          <w:lang w:val="it-IT"/>
        </w:rPr>
        <w:t xml:space="preserve"> a priori</w:t>
      </w:r>
      <w:r w:rsidR="00CD3E25" w:rsidRPr="00411B4B">
        <w:rPr>
          <w:rFonts w:ascii="Arial" w:hAnsi="Arial" w:cs="Arial"/>
          <w:lang w:val="it-IT"/>
        </w:rPr>
        <w:t xml:space="preserve"> i requisiti DNSH</w:t>
      </w:r>
      <w:r w:rsidR="00D51B6D" w:rsidRPr="00411B4B">
        <w:rPr>
          <w:rFonts w:ascii="Arial" w:hAnsi="Arial" w:cs="Arial"/>
          <w:lang w:val="it-IT"/>
        </w:rPr>
        <w:t>:</w:t>
      </w:r>
    </w:p>
    <w:p w14:paraId="16464B6C" w14:textId="02A0296D" w:rsidR="00CD3E25" w:rsidRPr="00411B4B" w:rsidRDefault="00CD3E25" w:rsidP="00CD3E25">
      <w:pPr>
        <w:pStyle w:val="Paragrafoelenco"/>
        <w:numPr>
          <w:ilvl w:val="1"/>
          <w:numId w:val="3"/>
        </w:numPr>
        <w:spacing w:line="240" w:lineRule="auto"/>
        <w:rPr>
          <w:rFonts w:ascii="Arial" w:hAnsi="Arial" w:cs="Arial"/>
          <w:lang w:val="it-IT"/>
        </w:rPr>
      </w:pPr>
      <w:r w:rsidRPr="00411B4B">
        <w:rPr>
          <w:rFonts w:ascii="Arial" w:hAnsi="Arial" w:cs="Arial"/>
          <w:lang w:val="it-IT"/>
        </w:rPr>
        <w:t>Costi di personale</w:t>
      </w:r>
    </w:p>
    <w:p w14:paraId="5561FF88" w14:textId="321C6F5D" w:rsidR="00CD3E25" w:rsidRPr="00411B4B" w:rsidRDefault="00CD3E25" w:rsidP="00CD3E25">
      <w:pPr>
        <w:pStyle w:val="Paragrafoelenco"/>
        <w:numPr>
          <w:ilvl w:val="1"/>
          <w:numId w:val="3"/>
        </w:numPr>
        <w:spacing w:line="240" w:lineRule="auto"/>
        <w:rPr>
          <w:rFonts w:ascii="Arial" w:hAnsi="Arial" w:cs="Arial"/>
          <w:lang w:val="it-IT"/>
        </w:rPr>
      </w:pPr>
      <w:r w:rsidRPr="00411B4B">
        <w:rPr>
          <w:rFonts w:ascii="Arial" w:hAnsi="Arial" w:cs="Arial"/>
          <w:lang w:val="it-IT"/>
        </w:rPr>
        <w:t xml:space="preserve">Spese generali </w:t>
      </w:r>
      <w:r w:rsidR="00865B34" w:rsidRPr="00411B4B">
        <w:rPr>
          <w:rFonts w:ascii="Arial" w:hAnsi="Arial" w:cs="Arial"/>
          <w:lang w:val="it-IT"/>
        </w:rPr>
        <w:t>e piccole forniture</w:t>
      </w:r>
    </w:p>
    <w:p w14:paraId="4DE22B88" w14:textId="00B3E644" w:rsidR="00CD3E25" w:rsidRPr="00411B4B" w:rsidRDefault="00CD3E25" w:rsidP="00CD3E25">
      <w:pPr>
        <w:pStyle w:val="Paragrafoelenco"/>
        <w:numPr>
          <w:ilvl w:val="1"/>
          <w:numId w:val="3"/>
        </w:numPr>
        <w:spacing w:line="240" w:lineRule="auto"/>
        <w:rPr>
          <w:rFonts w:ascii="Arial" w:hAnsi="Arial" w:cs="Arial"/>
          <w:lang w:val="it-IT"/>
        </w:rPr>
      </w:pPr>
      <w:r w:rsidRPr="00411B4B">
        <w:rPr>
          <w:rFonts w:ascii="Arial" w:hAnsi="Arial" w:cs="Arial"/>
          <w:lang w:val="it-IT"/>
        </w:rPr>
        <w:t xml:space="preserve">Costi ricerca contrattuale, conoscenze e </w:t>
      </w:r>
      <w:r w:rsidR="00D20A95" w:rsidRPr="00411B4B">
        <w:rPr>
          <w:rFonts w:ascii="Arial" w:hAnsi="Arial" w:cs="Arial"/>
          <w:lang w:val="it-IT"/>
        </w:rPr>
        <w:t>‘brevetti’</w:t>
      </w:r>
    </w:p>
    <w:p w14:paraId="10957BB3" w14:textId="17026B53" w:rsidR="005F396F" w:rsidRPr="00411B4B" w:rsidRDefault="005F396F" w:rsidP="00CD3E25">
      <w:pPr>
        <w:pStyle w:val="Paragrafoelenco"/>
        <w:numPr>
          <w:ilvl w:val="1"/>
          <w:numId w:val="3"/>
        </w:numPr>
        <w:spacing w:line="240" w:lineRule="auto"/>
        <w:rPr>
          <w:rFonts w:ascii="Arial" w:hAnsi="Arial" w:cs="Arial"/>
          <w:lang w:val="it-IT"/>
        </w:rPr>
      </w:pPr>
      <w:r w:rsidRPr="00411B4B">
        <w:rPr>
          <w:rFonts w:ascii="Arial" w:hAnsi="Arial" w:cs="Arial"/>
          <w:lang w:val="it-IT"/>
        </w:rPr>
        <w:t>Costi acquisto servizi</w:t>
      </w:r>
      <w:r w:rsidR="00630180" w:rsidRPr="00411B4B">
        <w:rPr>
          <w:rFonts w:ascii="Arial" w:hAnsi="Arial" w:cs="Arial"/>
          <w:lang w:val="it-IT"/>
        </w:rPr>
        <w:t xml:space="preserve"> di consulenze,</w:t>
      </w:r>
      <w:r w:rsidRPr="00411B4B">
        <w:rPr>
          <w:rFonts w:ascii="Arial" w:hAnsi="Arial" w:cs="Arial"/>
          <w:lang w:val="it-IT"/>
        </w:rPr>
        <w:t xml:space="preserve"> progettazione, monitoraggio </w:t>
      </w:r>
    </w:p>
    <w:p w14:paraId="52DC1BBA" w14:textId="5D09594D" w:rsidR="00D62688" w:rsidRPr="00411B4B" w:rsidRDefault="00D62688" w:rsidP="00CD3E25">
      <w:pPr>
        <w:pStyle w:val="Paragrafoelenco"/>
        <w:numPr>
          <w:ilvl w:val="1"/>
          <w:numId w:val="3"/>
        </w:numPr>
        <w:spacing w:line="240" w:lineRule="auto"/>
        <w:rPr>
          <w:rFonts w:ascii="Arial" w:hAnsi="Arial" w:cs="Arial"/>
          <w:lang w:val="it-IT"/>
        </w:rPr>
      </w:pPr>
      <w:r w:rsidRPr="00411B4B">
        <w:rPr>
          <w:rFonts w:ascii="Arial" w:hAnsi="Arial" w:cs="Arial"/>
          <w:lang w:val="it-IT"/>
        </w:rPr>
        <w:t>Acquisizion</w:t>
      </w:r>
      <w:r w:rsidR="00201E0F" w:rsidRPr="00411B4B">
        <w:rPr>
          <w:rFonts w:ascii="Arial" w:hAnsi="Arial" w:cs="Arial"/>
          <w:lang w:val="it-IT"/>
        </w:rPr>
        <w:t>e</w:t>
      </w:r>
      <w:r w:rsidRPr="00411B4B">
        <w:rPr>
          <w:rFonts w:ascii="Arial" w:hAnsi="Arial" w:cs="Arial"/>
          <w:lang w:val="it-IT"/>
        </w:rPr>
        <w:t xml:space="preserve"> certificazione ambientale/energetica</w:t>
      </w:r>
      <w:r w:rsidR="00F71D26" w:rsidRPr="00411B4B">
        <w:rPr>
          <w:rFonts w:ascii="Arial" w:hAnsi="Arial" w:cs="Arial"/>
          <w:lang w:val="it-IT"/>
        </w:rPr>
        <w:t xml:space="preserve"> e di qualità</w:t>
      </w:r>
    </w:p>
    <w:p w14:paraId="75B00E51" w14:textId="77777777" w:rsidR="005F396F" w:rsidRPr="00411B4B" w:rsidRDefault="005F396F" w:rsidP="005F396F">
      <w:pPr>
        <w:pStyle w:val="Paragrafoelenco"/>
        <w:spacing w:line="240" w:lineRule="auto"/>
        <w:ind w:left="1440"/>
        <w:rPr>
          <w:rFonts w:ascii="Arial" w:hAnsi="Arial" w:cs="Arial"/>
          <w:lang w:val="it-IT"/>
        </w:rPr>
      </w:pPr>
    </w:p>
    <w:p w14:paraId="1D73630D" w14:textId="00D93CF2" w:rsidR="00D20A95" w:rsidRPr="00411B4B" w:rsidRDefault="00D20A95" w:rsidP="00B61561">
      <w:pPr>
        <w:pStyle w:val="Paragrafoelenco"/>
        <w:numPr>
          <w:ilvl w:val="0"/>
          <w:numId w:val="12"/>
        </w:numPr>
        <w:spacing w:line="240" w:lineRule="auto"/>
        <w:rPr>
          <w:rFonts w:ascii="Arial" w:hAnsi="Arial" w:cs="Arial"/>
          <w:lang w:val="it-IT"/>
        </w:rPr>
      </w:pPr>
      <w:r w:rsidRPr="00411B4B">
        <w:rPr>
          <w:rFonts w:ascii="Arial" w:hAnsi="Arial" w:cs="Arial"/>
          <w:lang w:val="it-IT"/>
        </w:rPr>
        <w:t xml:space="preserve">Per i costi delle </w:t>
      </w:r>
      <w:r w:rsidRPr="00411B4B">
        <w:rPr>
          <w:rFonts w:ascii="Arial" w:hAnsi="Arial" w:cs="Arial"/>
          <w:b/>
          <w:bCs/>
          <w:lang w:val="it-IT"/>
        </w:rPr>
        <w:t>strumentazioni</w:t>
      </w:r>
      <w:r w:rsidR="00007AC4" w:rsidRPr="00411B4B">
        <w:rPr>
          <w:rFonts w:ascii="Arial" w:hAnsi="Arial" w:cs="Arial"/>
          <w:b/>
          <w:bCs/>
          <w:lang w:val="it-IT"/>
        </w:rPr>
        <w:t>/</w:t>
      </w:r>
      <w:r w:rsidRPr="00411B4B">
        <w:rPr>
          <w:rFonts w:ascii="Arial" w:hAnsi="Arial" w:cs="Arial"/>
          <w:b/>
          <w:bCs/>
          <w:lang w:val="it-IT"/>
        </w:rPr>
        <w:t>attrezzature</w:t>
      </w:r>
      <w:r w:rsidRPr="00411B4B">
        <w:rPr>
          <w:rFonts w:ascii="Arial" w:hAnsi="Arial" w:cs="Arial"/>
          <w:lang w:val="it-IT"/>
        </w:rPr>
        <w:t xml:space="preserve"> </w:t>
      </w:r>
    </w:p>
    <w:p w14:paraId="1A002CAD" w14:textId="2B6DF0FC" w:rsidR="00D20A95" w:rsidRPr="00411B4B" w:rsidRDefault="008F04EF" w:rsidP="00E14FB7">
      <w:pPr>
        <w:spacing w:line="240" w:lineRule="auto"/>
        <w:jc w:val="both"/>
        <w:rPr>
          <w:rFonts w:ascii="Arial" w:hAnsi="Arial" w:cs="Arial"/>
          <w:lang w:val="it-IT"/>
        </w:rPr>
      </w:pPr>
      <w:r w:rsidRPr="00411B4B">
        <w:rPr>
          <w:rFonts w:ascii="Arial" w:hAnsi="Arial" w:cs="Arial"/>
          <w:lang w:val="it-IT"/>
        </w:rPr>
        <w:t xml:space="preserve">Per </w:t>
      </w:r>
      <w:r w:rsidR="00CE5AFD" w:rsidRPr="00411B4B">
        <w:rPr>
          <w:rFonts w:ascii="Arial" w:hAnsi="Arial" w:cs="Arial"/>
          <w:lang w:val="it-IT"/>
        </w:rPr>
        <w:t>la verifica</w:t>
      </w:r>
      <w:r w:rsidRPr="00411B4B">
        <w:rPr>
          <w:rFonts w:ascii="Arial" w:hAnsi="Arial" w:cs="Arial"/>
          <w:lang w:val="it-IT"/>
        </w:rPr>
        <w:t xml:space="preserve"> di conformità al principio DNSH, </w:t>
      </w:r>
      <w:r w:rsidR="00AD3943" w:rsidRPr="00411B4B">
        <w:rPr>
          <w:rFonts w:ascii="Arial" w:hAnsi="Arial" w:cs="Arial"/>
          <w:lang w:val="it-IT"/>
        </w:rPr>
        <w:t xml:space="preserve">è necessario </w:t>
      </w:r>
      <w:r w:rsidR="00D20A95" w:rsidRPr="00411B4B">
        <w:rPr>
          <w:rFonts w:ascii="Arial" w:hAnsi="Arial" w:cs="Arial"/>
          <w:lang w:val="it-IT"/>
        </w:rPr>
        <w:t>riportare marchi o etichette relative all</w:t>
      </w:r>
      <w:r w:rsidR="00E03DCD" w:rsidRPr="00411B4B">
        <w:rPr>
          <w:rFonts w:ascii="Arial" w:hAnsi="Arial" w:cs="Arial"/>
          <w:lang w:val="it-IT"/>
        </w:rPr>
        <w:t>e</w:t>
      </w:r>
      <w:r w:rsidR="00D20A95" w:rsidRPr="00411B4B">
        <w:rPr>
          <w:rFonts w:ascii="Arial" w:hAnsi="Arial" w:cs="Arial"/>
          <w:lang w:val="it-IT"/>
        </w:rPr>
        <w:t xml:space="preserve"> prestazioni ambiental</w:t>
      </w:r>
      <w:r w:rsidR="00AD3943" w:rsidRPr="00411B4B">
        <w:rPr>
          <w:rFonts w:ascii="Arial" w:hAnsi="Arial" w:cs="Arial"/>
          <w:lang w:val="it-IT"/>
        </w:rPr>
        <w:t>i</w:t>
      </w:r>
      <w:r w:rsidR="00D20A95" w:rsidRPr="00411B4B">
        <w:rPr>
          <w:rFonts w:ascii="Arial" w:hAnsi="Arial" w:cs="Arial"/>
          <w:lang w:val="it-IT"/>
        </w:rPr>
        <w:t xml:space="preserve">/energetiche </w:t>
      </w:r>
      <w:r w:rsidR="00CC526A" w:rsidRPr="00411B4B">
        <w:rPr>
          <w:rFonts w:ascii="Arial" w:hAnsi="Arial" w:cs="Arial"/>
          <w:lang w:val="it-IT"/>
        </w:rPr>
        <w:t xml:space="preserve">delle attrezzature acquisite </w:t>
      </w:r>
      <w:r w:rsidRPr="00411B4B">
        <w:rPr>
          <w:rFonts w:ascii="Arial" w:hAnsi="Arial" w:cs="Arial"/>
          <w:lang w:val="it-IT"/>
        </w:rPr>
        <w:t xml:space="preserve">nel quadro del progetto </w:t>
      </w:r>
      <w:r w:rsidR="00D20A95" w:rsidRPr="00411B4B">
        <w:rPr>
          <w:rFonts w:ascii="Arial" w:hAnsi="Arial" w:cs="Arial"/>
          <w:lang w:val="it-IT"/>
        </w:rPr>
        <w:t>(si ved</w:t>
      </w:r>
      <w:r w:rsidR="00CE0CAA" w:rsidRPr="00411B4B">
        <w:rPr>
          <w:rFonts w:ascii="Arial" w:hAnsi="Arial" w:cs="Arial"/>
          <w:lang w:val="it-IT"/>
        </w:rPr>
        <w:t>a</w:t>
      </w:r>
      <w:r w:rsidR="00D20A95" w:rsidRPr="00411B4B">
        <w:rPr>
          <w:rFonts w:ascii="Arial" w:hAnsi="Arial" w:cs="Arial"/>
          <w:lang w:val="it-IT"/>
        </w:rPr>
        <w:t xml:space="preserve"> </w:t>
      </w:r>
      <w:r w:rsidR="00CE0CAA" w:rsidRPr="00411B4B">
        <w:rPr>
          <w:rFonts w:ascii="Arial" w:hAnsi="Arial" w:cs="Arial"/>
          <w:lang w:val="it-IT"/>
        </w:rPr>
        <w:t xml:space="preserve">Allegato </w:t>
      </w:r>
      <w:r w:rsidR="003837E4" w:rsidRPr="00411B4B">
        <w:rPr>
          <w:rFonts w:ascii="Arial" w:hAnsi="Arial" w:cs="Arial"/>
          <w:lang w:val="it-IT"/>
        </w:rPr>
        <w:t>A3</w:t>
      </w:r>
      <w:r w:rsidR="00D20A95" w:rsidRPr="00411B4B">
        <w:rPr>
          <w:rFonts w:ascii="Arial" w:hAnsi="Arial" w:cs="Arial"/>
          <w:lang w:val="it-IT"/>
        </w:rPr>
        <w:t>)</w:t>
      </w:r>
      <w:r w:rsidR="00856991" w:rsidRPr="00411B4B">
        <w:rPr>
          <w:rFonts w:ascii="Arial" w:hAnsi="Arial" w:cs="Arial"/>
          <w:lang w:val="it-IT"/>
        </w:rPr>
        <w:t>.</w:t>
      </w:r>
    </w:p>
    <w:p w14:paraId="2B9DE66C" w14:textId="20A406A1" w:rsidR="00652EFB" w:rsidRPr="00411B4B" w:rsidRDefault="00652EFB" w:rsidP="00652EFB">
      <w:pPr>
        <w:spacing w:line="240" w:lineRule="auto"/>
        <w:rPr>
          <w:rFonts w:ascii="Arial" w:hAnsi="Arial" w:cs="Arial"/>
          <w:lang w:val="it-IT"/>
        </w:rPr>
      </w:pPr>
      <w:r w:rsidRPr="00411B4B">
        <w:rPr>
          <w:rFonts w:ascii="Arial" w:hAnsi="Arial" w:cs="Arial"/>
          <w:i/>
          <w:iCs/>
          <w:lang w:val="it-IT"/>
        </w:rPr>
        <w:t>Tabella II – verifica ex ante conformità apparecchi</w:t>
      </w:r>
      <w:r w:rsidR="008C6D66" w:rsidRPr="00411B4B">
        <w:rPr>
          <w:rFonts w:ascii="Arial" w:hAnsi="Arial" w:cs="Arial"/>
          <w:i/>
          <w:iCs/>
          <w:lang w:val="it-IT"/>
        </w:rPr>
        <w:t xml:space="preserve">/impianti/strumenti </w:t>
      </w:r>
      <w:r w:rsidR="00FD5D47" w:rsidRPr="00411B4B">
        <w:rPr>
          <w:rFonts w:ascii="Arial" w:hAnsi="Arial" w:cs="Arial"/>
          <w:i/>
          <w:iCs/>
          <w:lang w:val="it-IT"/>
        </w:rPr>
        <w:t>(da compilare dal soggetto proponente)</w:t>
      </w:r>
    </w:p>
    <w:tbl>
      <w:tblPr>
        <w:tblStyle w:val="Grigliatabella"/>
        <w:tblW w:w="0" w:type="auto"/>
        <w:tblInd w:w="360" w:type="dxa"/>
        <w:tblLook w:val="04A0" w:firstRow="1" w:lastRow="0" w:firstColumn="1" w:lastColumn="0" w:noHBand="0" w:noVBand="1"/>
      </w:tblPr>
      <w:tblGrid>
        <w:gridCol w:w="2788"/>
        <w:gridCol w:w="1404"/>
        <w:gridCol w:w="1739"/>
        <w:gridCol w:w="1706"/>
        <w:gridCol w:w="1353"/>
      </w:tblGrid>
      <w:tr w:rsidR="00D20A95" w:rsidRPr="00411B4B" w14:paraId="4B101D19" w14:textId="77777777" w:rsidTr="00D20A95">
        <w:tc>
          <w:tcPr>
            <w:tcW w:w="8990" w:type="dxa"/>
            <w:gridSpan w:val="5"/>
            <w:shd w:val="clear" w:color="auto" w:fill="B4C6E7" w:themeFill="accent1" w:themeFillTint="66"/>
          </w:tcPr>
          <w:p w14:paraId="188BED02" w14:textId="6336C7E1" w:rsidR="00D20A95" w:rsidRPr="00411B4B" w:rsidRDefault="00D20A95" w:rsidP="00D20A95">
            <w:pPr>
              <w:jc w:val="center"/>
              <w:rPr>
                <w:rFonts w:ascii="Arial" w:hAnsi="Arial" w:cs="Arial"/>
                <w:b/>
                <w:bCs/>
                <w:sz w:val="24"/>
                <w:szCs w:val="24"/>
                <w:lang w:val="it-IT"/>
              </w:rPr>
            </w:pPr>
            <w:r w:rsidRPr="00411B4B">
              <w:rPr>
                <w:rFonts w:ascii="Arial" w:hAnsi="Arial" w:cs="Arial"/>
                <w:b/>
                <w:bCs/>
                <w:sz w:val="24"/>
                <w:szCs w:val="24"/>
                <w:lang w:val="it-IT"/>
              </w:rPr>
              <w:t>Conformità al principio DNSH</w:t>
            </w:r>
          </w:p>
        </w:tc>
      </w:tr>
      <w:tr w:rsidR="006B7726" w:rsidRPr="00411B4B" w14:paraId="7A4011F5" w14:textId="77777777" w:rsidTr="00EF6506">
        <w:tc>
          <w:tcPr>
            <w:tcW w:w="2976" w:type="dxa"/>
          </w:tcPr>
          <w:p w14:paraId="01B20323" w14:textId="4F9F10A6" w:rsidR="00D20A95" w:rsidRPr="00411B4B" w:rsidRDefault="00D20A95" w:rsidP="006B7726">
            <w:pPr>
              <w:jc w:val="both"/>
              <w:rPr>
                <w:rFonts w:ascii="Arial" w:hAnsi="Arial" w:cs="Arial"/>
                <w:sz w:val="20"/>
                <w:szCs w:val="20"/>
                <w:lang w:val="it-IT"/>
              </w:rPr>
            </w:pPr>
            <w:r w:rsidRPr="00411B4B">
              <w:rPr>
                <w:rFonts w:ascii="Arial" w:hAnsi="Arial" w:cs="Arial"/>
                <w:sz w:val="20"/>
                <w:szCs w:val="20"/>
                <w:lang w:val="it-IT"/>
              </w:rPr>
              <w:t xml:space="preserve">Elenco attrezzature/strumentazioni </w:t>
            </w:r>
          </w:p>
        </w:tc>
        <w:tc>
          <w:tcPr>
            <w:tcW w:w="1706" w:type="dxa"/>
          </w:tcPr>
          <w:p w14:paraId="381B4C29" w14:textId="1178030C" w:rsidR="006B7726" w:rsidRPr="00411B4B" w:rsidRDefault="00D20A95" w:rsidP="006B7726">
            <w:pPr>
              <w:jc w:val="both"/>
              <w:rPr>
                <w:rFonts w:ascii="Arial" w:hAnsi="Arial" w:cs="Arial"/>
                <w:sz w:val="20"/>
                <w:szCs w:val="20"/>
                <w:lang w:val="it-IT"/>
              </w:rPr>
            </w:pPr>
            <w:r w:rsidRPr="00411B4B">
              <w:rPr>
                <w:rFonts w:ascii="Arial" w:hAnsi="Arial" w:cs="Arial"/>
                <w:sz w:val="20"/>
                <w:szCs w:val="20"/>
                <w:lang w:val="it-IT"/>
              </w:rPr>
              <w:t xml:space="preserve">Impegno acquisire il bene </w:t>
            </w:r>
            <w:r w:rsidR="00AD3943" w:rsidRPr="00411B4B">
              <w:rPr>
                <w:rFonts w:ascii="Arial" w:hAnsi="Arial" w:cs="Arial"/>
                <w:sz w:val="20"/>
                <w:szCs w:val="20"/>
                <w:lang w:val="it-IT"/>
              </w:rPr>
              <w:t xml:space="preserve">con </w:t>
            </w:r>
            <w:r w:rsidRPr="00411B4B">
              <w:rPr>
                <w:rFonts w:ascii="Arial" w:hAnsi="Arial" w:cs="Arial"/>
                <w:sz w:val="20"/>
                <w:szCs w:val="20"/>
                <w:lang w:val="it-IT"/>
              </w:rPr>
              <w:t xml:space="preserve">classe energetica elevata </w:t>
            </w:r>
          </w:p>
          <w:p w14:paraId="252F14BB" w14:textId="3DACB547" w:rsidR="00D20A95" w:rsidRPr="00411B4B" w:rsidRDefault="00D20A95" w:rsidP="006B7726">
            <w:pPr>
              <w:jc w:val="both"/>
              <w:rPr>
                <w:rFonts w:ascii="Arial" w:hAnsi="Arial" w:cs="Arial"/>
                <w:sz w:val="20"/>
                <w:szCs w:val="20"/>
                <w:lang w:val="it-IT"/>
              </w:rPr>
            </w:pPr>
            <w:r w:rsidRPr="00411B4B">
              <w:rPr>
                <w:rFonts w:ascii="Arial" w:hAnsi="Arial" w:cs="Arial"/>
                <w:sz w:val="20"/>
                <w:szCs w:val="20"/>
                <w:lang w:val="it-IT"/>
              </w:rPr>
              <w:t>(</w:t>
            </w:r>
            <w:r w:rsidR="006B7726" w:rsidRPr="00411B4B">
              <w:rPr>
                <w:rFonts w:ascii="Arial" w:hAnsi="Arial" w:cs="Arial"/>
                <w:sz w:val="20"/>
                <w:szCs w:val="20"/>
                <w:lang w:val="it-IT"/>
              </w:rPr>
              <w:t xml:space="preserve">indicare: </w:t>
            </w:r>
            <w:r w:rsidRPr="00411B4B">
              <w:rPr>
                <w:rFonts w:ascii="Arial" w:hAnsi="Arial" w:cs="Arial"/>
                <w:sz w:val="20"/>
                <w:szCs w:val="20"/>
                <w:lang w:val="it-IT"/>
              </w:rPr>
              <w:t>S</w:t>
            </w:r>
            <w:r w:rsidR="006B7726" w:rsidRPr="00411B4B">
              <w:rPr>
                <w:rFonts w:ascii="Arial" w:hAnsi="Arial" w:cs="Arial"/>
                <w:sz w:val="20"/>
                <w:szCs w:val="20"/>
                <w:lang w:val="it-IT"/>
              </w:rPr>
              <w:t>i</w:t>
            </w:r>
            <w:r w:rsidRPr="00411B4B">
              <w:rPr>
                <w:rFonts w:ascii="Arial" w:hAnsi="Arial" w:cs="Arial"/>
                <w:sz w:val="20"/>
                <w:szCs w:val="20"/>
                <w:lang w:val="it-IT"/>
              </w:rPr>
              <w:t>/</w:t>
            </w:r>
            <w:r w:rsidR="00EF6506" w:rsidRPr="00411B4B">
              <w:rPr>
                <w:rFonts w:ascii="Arial" w:hAnsi="Arial" w:cs="Arial"/>
                <w:sz w:val="20"/>
                <w:szCs w:val="20"/>
                <w:lang w:val="it-IT"/>
              </w:rPr>
              <w:t>non attinente</w:t>
            </w:r>
            <w:r w:rsidRPr="00411B4B">
              <w:rPr>
                <w:rFonts w:ascii="Arial" w:hAnsi="Arial" w:cs="Arial"/>
                <w:sz w:val="20"/>
                <w:szCs w:val="20"/>
                <w:lang w:val="it-IT"/>
              </w:rPr>
              <w:t>)</w:t>
            </w:r>
          </w:p>
        </w:tc>
        <w:tc>
          <w:tcPr>
            <w:tcW w:w="1436" w:type="dxa"/>
          </w:tcPr>
          <w:p w14:paraId="1A3B1A90" w14:textId="3B836B55" w:rsidR="00D20A95" w:rsidRPr="00411B4B" w:rsidRDefault="006B7726" w:rsidP="006B7726">
            <w:pPr>
              <w:jc w:val="both"/>
              <w:rPr>
                <w:rFonts w:ascii="Arial" w:hAnsi="Arial" w:cs="Arial"/>
                <w:sz w:val="20"/>
                <w:szCs w:val="20"/>
                <w:lang w:val="it-IT"/>
              </w:rPr>
            </w:pPr>
            <w:r w:rsidRPr="00411B4B">
              <w:rPr>
                <w:rFonts w:ascii="Arial" w:hAnsi="Arial" w:cs="Arial"/>
                <w:sz w:val="20"/>
                <w:szCs w:val="20"/>
                <w:lang w:val="it-IT"/>
              </w:rPr>
              <w:t xml:space="preserve">Impegno ad acquisire il marchio con etichetta/marchio energetico-ambientale (indicare: Si/non </w:t>
            </w:r>
            <w:proofErr w:type="gramStart"/>
            <w:r w:rsidR="00EF6506" w:rsidRPr="00411B4B">
              <w:rPr>
                <w:rFonts w:ascii="Arial" w:hAnsi="Arial" w:cs="Arial"/>
                <w:sz w:val="20"/>
                <w:szCs w:val="20"/>
                <w:lang w:val="it-IT"/>
              </w:rPr>
              <w:t>attinente</w:t>
            </w:r>
            <w:r w:rsidRPr="00411B4B">
              <w:rPr>
                <w:rFonts w:ascii="Arial" w:hAnsi="Arial" w:cs="Arial"/>
                <w:sz w:val="20"/>
                <w:szCs w:val="20"/>
                <w:lang w:val="it-IT"/>
              </w:rPr>
              <w:t>)</w:t>
            </w:r>
            <w:r w:rsidR="00BD7F2A" w:rsidRPr="00411B4B">
              <w:rPr>
                <w:rFonts w:ascii="Arial" w:hAnsi="Arial" w:cs="Arial"/>
                <w:sz w:val="20"/>
                <w:szCs w:val="20"/>
                <w:lang w:val="it-IT"/>
              </w:rPr>
              <w:t>*</w:t>
            </w:r>
            <w:proofErr w:type="gramEnd"/>
          </w:p>
        </w:tc>
        <w:tc>
          <w:tcPr>
            <w:tcW w:w="1436" w:type="dxa"/>
          </w:tcPr>
          <w:p w14:paraId="5473273B" w14:textId="77777777" w:rsidR="00D20A95" w:rsidRPr="00411B4B" w:rsidRDefault="006B7726" w:rsidP="006B7726">
            <w:pPr>
              <w:jc w:val="both"/>
              <w:rPr>
                <w:rFonts w:ascii="Arial" w:hAnsi="Arial" w:cs="Arial"/>
                <w:sz w:val="20"/>
                <w:szCs w:val="20"/>
                <w:lang w:val="it-IT"/>
              </w:rPr>
            </w:pPr>
            <w:r w:rsidRPr="00411B4B">
              <w:rPr>
                <w:rFonts w:ascii="Arial" w:hAnsi="Arial" w:cs="Arial"/>
                <w:sz w:val="20"/>
                <w:szCs w:val="20"/>
                <w:lang w:val="it-IT"/>
              </w:rPr>
              <w:t xml:space="preserve">Impegno ad acquistare il bene presso un fornitore certificato/iscritto a registro AEE </w:t>
            </w:r>
          </w:p>
          <w:p w14:paraId="6876BB82" w14:textId="2B3837F4" w:rsidR="006B7726" w:rsidRPr="00411B4B" w:rsidRDefault="006B7726" w:rsidP="006B7726">
            <w:pPr>
              <w:jc w:val="both"/>
              <w:rPr>
                <w:rFonts w:ascii="Arial" w:hAnsi="Arial" w:cs="Arial"/>
                <w:sz w:val="20"/>
                <w:szCs w:val="20"/>
                <w:lang w:val="it-IT"/>
              </w:rPr>
            </w:pPr>
            <w:r w:rsidRPr="00411B4B">
              <w:rPr>
                <w:rFonts w:ascii="Arial" w:hAnsi="Arial" w:cs="Arial"/>
                <w:sz w:val="20"/>
                <w:szCs w:val="20"/>
                <w:lang w:val="it-IT"/>
              </w:rPr>
              <w:t xml:space="preserve">(indicare: Si/non </w:t>
            </w:r>
            <w:proofErr w:type="gramStart"/>
            <w:r w:rsidR="00EF6506" w:rsidRPr="00411B4B">
              <w:rPr>
                <w:rFonts w:ascii="Arial" w:hAnsi="Arial" w:cs="Arial"/>
                <w:sz w:val="20"/>
                <w:szCs w:val="20"/>
                <w:lang w:val="it-IT"/>
              </w:rPr>
              <w:t>attinente</w:t>
            </w:r>
            <w:r w:rsidRPr="00411B4B">
              <w:rPr>
                <w:rFonts w:ascii="Arial" w:hAnsi="Arial" w:cs="Arial"/>
                <w:sz w:val="20"/>
                <w:szCs w:val="20"/>
                <w:lang w:val="it-IT"/>
              </w:rPr>
              <w:t>)</w:t>
            </w:r>
            <w:r w:rsidR="00BD7F2A" w:rsidRPr="00411B4B">
              <w:rPr>
                <w:rFonts w:ascii="Arial" w:hAnsi="Arial" w:cs="Arial"/>
                <w:sz w:val="20"/>
                <w:szCs w:val="20"/>
                <w:lang w:val="it-IT"/>
              </w:rPr>
              <w:t>*</w:t>
            </w:r>
            <w:proofErr w:type="gramEnd"/>
          </w:p>
        </w:tc>
        <w:tc>
          <w:tcPr>
            <w:tcW w:w="1436" w:type="dxa"/>
            <w:vAlign w:val="center"/>
          </w:tcPr>
          <w:p w14:paraId="2E046915" w14:textId="50CF5303" w:rsidR="00D20A95" w:rsidRPr="00411B4B" w:rsidRDefault="006B7726" w:rsidP="00EF6506">
            <w:pPr>
              <w:jc w:val="center"/>
              <w:rPr>
                <w:rFonts w:ascii="Arial" w:hAnsi="Arial" w:cs="Arial"/>
                <w:sz w:val="20"/>
                <w:szCs w:val="20"/>
                <w:lang w:val="it-IT"/>
              </w:rPr>
            </w:pPr>
            <w:r w:rsidRPr="00411B4B">
              <w:rPr>
                <w:rFonts w:ascii="Arial" w:hAnsi="Arial" w:cs="Arial"/>
                <w:sz w:val="20"/>
                <w:szCs w:val="20"/>
                <w:lang w:val="it-IT"/>
              </w:rPr>
              <w:t xml:space="preserve">Fornire motivazione in caso </w:t>
            </w:r>
            <w:proofErr w:type="gramStart"/>
            <w:r w:rsidR="00EF6506" w:rsidRPr="00411B4B">
              <w:rPr>
                <w:rFonts w:ascii="Arial" w:hAnsi="Arial" w:cs="Arial"/>
                <w:sz w:val="20"/>
                <w:szCs w:val="20"/>
                <w:lang w:val="it-IT"/>
              </w:rPr>
              <w:t>di  ‘</w:t>
            </w:r>
            <w:proofErr w:type="gramEnd"/>
            <w:r w:rsidR="00EF6506" w:rsidRPr="00411B4B">
              <w:rPr>
                <w:rFonts w:ascii="Arial" w:hAnsi="Arial" w:cs="Arial"/>
                <w:sz w:val="20"/>
                <w:szCs w:val="20"/>
                <w:lang w:val="it-IT"/>
              </w:rPr>
              <w:t>non attinente</w:t>
            </w:r>
            <w:r w:rsidR="002D1301" w:rsidRPr="00411B4B">
              <w:rPr>
                <w:rFonts w:ascii="Arial" w:hAnsi="Arial" w:cs="Arial"/>
                <w:sz w:val="20"/>
                <w:szCs w:val="20"/>
                <w:lang w:val="it-IT"/>
              </w:rPr>
              <w:t>’**</w:t>
            </w:r>
          </w:p>
        </w:tc>
      </w:tr>
      <w:tr w:rsidR="006B7726" w:rsidRPr="00411B4B" w14:paraId="11AB8930" w14:textId="77777777" w:rsidTr="00D20A95">
        <w:tc>
          <w:tcPr>
            <w:tcW w:w="2976" w:type="dxa"/>
          </w:tcPr>
          <w:p w14:paraId="06FDE137" w14:textId="14D72334" w:rsidR="00D20A95" w:rsidRPr="00411B4B" w:rsidRDefault="00007AC4" w:rsidP="00D20A95">
            <w:pPr>
              <w:rPr>
                <w:rFonts w:ascii="Arial" w:hAnsi="Arial" w:cs="Arial"/>
                <w:sz w:val="24"/>
                <w:szCs w:val="24"/>
                <w:lang w:val="it-IT"/>
              </w:rPr>
            </w:pPr>
            <w:r w:rsidRPr="00411B4B">
              <w:rPr>
                <w:rFonts w:ascii="Arial" w:hAnsi="Arial" w:cs="Arial"/>
                <w:sz w:val="24"/>
                <w:szCs w:val="24"/>
                <w:lang w:val="it-IT"/>
              </w:rPr>
              <w:t>XXX</w:t>
            </w:r>
          </w:p>
        </w:tc>
        <w:tc>
          <w:tcPr>
            <w:tcW w:w="1706" w:type="dxa"/>
          </w:tcPr>
          <w:p w14:paraId="54B59C2C" w14:textId="77777777" w:rsidR="00D20A95" w:rsidRPr="00411B4B" w:rsidRDefault="00D20A95" w:rsidP="00D20A95">
            <w:pPr>
              <w:rPr>
                <w:rFonts w:ascii="Arial" w:hAnsi="Arial" w:cs="Arial"/>
                <w:sz w:val="24"/>
                <w:szCs w:val="24"/>
                <w:lang w:val="it-IT"/>
              </w:rPr>
            </w:pPr>
          </w:p>
        </w:tc>
        <w:tc>
          <w:tcPr>
            <w:tcW w:w="1436" w:type="dxa"/>
          </w:tcPr>
          <w:p w14:paraId="56352FBB" w14:textId="77777777" w:rsidR="00D20A95" w:rsidRPr="00411B4B" w:rsidRDefault="00D20A95" w:rsidP="00D20A95">
            <w:pPr>
              <w:rPr>
                <w:rFonts w:ascii="Arial" w:hAnsi="Arial" w:cs="Arial"/>
                <w:sz w:val="24"/>
                <w:szCs w:val="24"/>
                <w:lang w:val="it-IT"/>
              </w:rPr>
            </w:pPr>
          </w:p>
        </w:tc>
        <w:tc>
          <w:tcPr>
            <w:tcW w:w="1436" w:type="dxa"/>
          </w:tcPr>
          <w:p w14:paraId="5174FA6A" w14:textId="77777777" w:rsidR="00D20A95" w:rsidRPr="00411B4B" w:rsidRDefault="00D20A95" w:rsidP="00D20A95">
            <w:pPr>
              <w:rPr>
                <w:rFonts w:ascii="Arial" w:hAnsi="Arial" w:cs="Arial"/>
                <w:sz w:val="24"/>
                <w:szCs w:val="24"/>
                <w:lang w:val="it-IT"/>
              </w:rPr>
            </w:pPr>
          </w:p>
        </w:tc>
        <w:tc>
          <w:tcPr>
            <w:tcW w:w="1436" w:type="dxa"/>
          </w:tcPr>
          <w:p w14:paraId="0FB79A6A" w14:textId="77777777" w:rsidR="00D20A95" w:rsidRPr="00411B4B" w:rsidRDefault="00D20A95" w:rsidP="00D20A95">
            <w:pPr>
              <w:rPr>
                <w:rFonts w:ascii="Arial" w:hAnsi="Arial" w:cs="Arial"/>
                <w:sz w:val="24"/>
                <w:szCs w:val="24"/>
                <w:lang w:val="it-IT"/>
              </w:rPr>
            </w:pPr>
          </w:p>
        </w:tc>
      </w:tr>
      <w:tr w:rsidR="006B7726" w:rsidRPr="00411B4B" w14:paraId="6E946287" w14:textId="77777777" w:rsidTr="00D20A95">
        <w:tc>
          <w:tcPr>
            <w:tcW w:w="2976" w:type="dxa"/>
          </w:tcPr>
          <w:p w14:paraId="7CBA9E25" w14:textId="1C5303E2" w:rsidR="00D20A95" w:rsidRPr="00411B4B" w:rsidRDefault="00007AC4" w:rsidP="00D20A95">
            <w:pPr>
              <w:rPr>
                <w:rFonts w:ascii="Arial" w:hAnsi="Arial" w:cs="Arial"/>
                <w:sz w:val="24"/>
                <w:szCs w:val="24"/>
                <w:lang w:val="it-IT"/>
              </w:rPr>
            </w:pPr>
            <w:r w:rsidRPr="00411B4B">
              <w:rPr>
                <w:rFonts w:ascii="Arial" w:hAnsi="Arial" w:cs="Arial"/>
                <w:sz w:val="24"/>
                <w:szCs w:val="24"/>
                <w:lang w:val="it-IT"/>
              </w:rPr>
              <w:t>XXY</w:t>
            </w:r>
          </w:p>
        </w:tc>
        <w:tc>
          <w:tcPr>
            <w:tcW w:w="1706" w:type="dxa"/>
          </w:tcPr>
          <w:p w14:paraId="1E51FBFC" w14:textId="77777777" w:rsidR="00D20A95" w:rsidRPr="00411B4B" w:rsidRDefault="00D20A95" w:rsidP="00D20A95">
            <w:pPr>
              <w:rPr>
                <w:rFonts w:ascii="Arial" w:hAnsi="Arial" w:cs="Arial"/>
                <w:sz w:val="24"/>
                <w:szCs w:val="24"/>
                <w:lang w:val="it-IT"/>
              </w:rPr>
            </w:pPr>
          </w:p>
        </w:tc>
        <w:tc>
          <w:tcPr>
            <w:tcW w:w="1436" w:type="dxa"/>
          </w:tcPr>
          <w:p w14:paraId="4A3CC6D7" w14:textId="77777777" w:rsidR="00D20A95" w:rsidRPr="00411B4B" w:rsidRDefault="00D20A95" w:rsidP="00D20A95">
            <w:pPr>
              <w:rPr>
                <w:rFonts w:ascii="Arial" w:hAnsi="Arial" w:cs="Arial"/>
                <w:sz w:val="24"/>
                <w:szCs w:val="24"/>
                <w:lang w:val="it-IT"/>
              </w:rPr>
            </w:pPr>
          </w:p>
        </w:tc>
        <w:tc>
          <w:tcPr>
            <w:tcW w:w="1436" w:type="dxa"/>
          </w:tcPr>
          <w:p w14:paraId="18A50D36" w14:textId="77777777" w:rsidR="00D20A95" w:rsidRPr="00411B4B" w:rsidRDefault="00D20A95" w:rsidP="00D20A95">
            <w:pPr>
              <w:rPr>
                <w:rFonts w:ascii="Arial" w:hAnsi="Arial" w:cs="Arial"/>
                <w:sz w:val="24"/>
                <w:szCs w:val="24"/>
                <w:lang w:val="it-IT"/>
              </w:rPr>
            </w:pPr>
          </w:p>
        </w:tc>
        <w:tc>
          <w:tcPr>
            <w:tcW w:w="1436" w:type="dxa"/>
          </w:tcPr>
          <w:p w14:paraId="0EF881B3" w14:textId="77777777" w:rsidR="00D20A95" w:rsidRPr="00411B4B" w:rsidRDefault="00D20A95" w:rsidP="00D20A95">
            <w:pPr>
              <w:rPr>
                <w:rFonts w:ascii="Arial" w:hAnsi="Arial" w:cs="Arial"/>
                <w:sz w:val="24"/>
                <w:szCs w:val="24"/>
                <w:lang w:val="it-IT"/>
              </w:rPr>
            </w:pPr>
          </w:p>
        </w:tc>
      </w:tr>
      <w:tr w:rsidR="006B7726" w:rsidRPr="00411B4B" w14:paraId="4DC1A55B" w14:textId="77777777" w:rsidTr="00D20A95">
        <w:tc>
          <w:tcPr>
            <w:tcW w:w="2976" w:type="dxa"/>
          </w:tcPr>
          <w:p w14:paraId="4D94BF37" w14:textId="7A864261" w:rsidR="00D20A95" w:rsidRPr="00411B4B" w:rsidRDefault="00007AC4" w:rsidP="00D20A95">
            <w:pPr>
              <w:rPr>
                <w:rFonts w:ascii="Arial" w:hAnsi="Arial" w:cs="Arial"/>
                <w:sz w:val="24"/>
                <w:szCs w:val="24"/>
                <w:lang w:val="it-IT"/>
              </w:rPr>
            </w:pPr>
            <w:r w:rsidRPr="00411B4B">
              <w:rPr>
                <w:rFonts w:ascii="Arial" w:hAnsi="Arial" w:cs="Arial"/>
                <w:sz w:val="24"/>
                <w:szCs w:val="24"/>
                <w:lang w:val="it-IT"/>
              </w:rPr>
              <w:t>XXZ</w:t>
            </w:r>
          </w:p>
        </w:tc>
        <w:tc>
          <w:tcPr>
            <w:tcW w:w="1706" w:type="dxa"/>
          </w:tcPr>
          <w:p w14:paraId="5E7889A7" w14:textId="77777777" w:rsidR="00D20A95" w:rsidRPr="00411B4B" w:rsidRDefault="00D20A95" w:rsidP="00D20A95">
            <w:pPr>
              <w:rPr>
                <w:rFonts w:ascii="Arial" w:hAnsi="Arial" w:cs="Arial"/>
                <w:sz w:val="24"/>
                <w:szCs w:val="24"/>
                <w:lang w:val="it-IT"/>
              </w:rPr>
            </w:pPr>
          </w:p>
        </w:tc>
        <w:tc>
          <w:tcPr>
            <w:tcW w:w="1436" w:type="dxa"/>
          </w:tcPr>
          <w:p w14:paraId="5145C25B" w14:textId="77777777" w:rsidR="00D20A95" w:rsidRPr="00411B4B" w:rsidRDefault="00D20A95" w:rsidP="00D20A95">
            <w:pPr>
              <w:rPr>
                <w:rFonts w:ascii="Arial" w:hAnsi="Arial" w:cs="Arial"/>
                <w:sz w:val="24"/>
                <w:szCs w:val="24"/>
                <w:lang w:val="it-IT"/>
              </w:rPr>
            </w:pPr>
          </w:p>
        </w:tc>
        <w:tc>
          <w:tcPr>
            <w:tcW w:w="1436" w:type="dxa"/>
          </w:tcPr>
          <w:p w14:paraId="7C3DEC1B" w14:textId="77777777" w:rsidR="00D20A95" w:rsidRPr="00411B4B" w:rsidRDefault="00D20A95" w:rsidP="00D20A95">
            <w:pPr>
              <w:rPr>
                <w:rFonts w:ascii="Arial" w:hAnsi="Arial" w:cs="Arial"/>
                <w:sz w:val="24"/>
                <w:szCs w:val="24"/>
                <w:lang w:val="it-IT"/>
              </w:rPr>
            </w:pPr>
          </w:p>
        </w:tc>
        <w:tc>
          <w:tcPr>
            <w:tcW w:w="1436" w:type="dxa"/>
          </w:tcPr>
          <w:p w14:paraId="6E97B9D9" w14:textId="77777777" w:rsidR="00D20A95" w:rsidRPr="00411B4B" w:rsidRDefault="00D20A95" w:rsidP="00D20A95">
            <w:pPr>
              <w:rPr>
                <w:rFonts w:ascii="Arial" w:hAnsi="Arial" w:cs="Arial"/>
                <w:sz w:val="24"/>
                <w:szCs w:val="24"/>
                <w:lang w:val="it-IT"/>
              </w:rPr>
            </w:pPr>
          </w:p>
        </w:tc>
      </w:tr>
    </w:tbl>
    <w:p w14:paraId="66FC3539" w14:textId="42B45CDE" w:rsidR="00BD7F2A" w:rsidRPr="00411B4B" w:rsidRDefault="00BD7F2A" w:rsidP="00450A72">
      <w:pPr>
        <w:spacing w:line="240" w:lineRule="auto"/>
        <w:rPr>
          <w:rFonts w:ascii="Arial" w:hAnsi="Arial" w:cs="Arial"/>
          <w:i/>
          <w:iCs/>
          <w:sz w:val="20"/>
          <w:szCs w:val="20"/>
          <w:lang w:val="it-IT"/>
        </w:rPr>
      </w:pPr>
      <w:r w:rsidRPr="00411B4B">
        <w:rPr>
          <w:rFonts w:ascii="Arial" w:hAnsi="Arial" w:cs="Arial"/>
          <w:sz w:val="20"/>
          <w:szCs w:val="20"/>
          <w:lang w:val="it-IT"/>
        </w:rPr>
        <w:t>*</w:t>
      </w:r>
      <w:r w:rsidRPr="00411B4B">
        <w:rPr>
          <w:rFonts w:ascii="Arial" w:hAnsi="Arial" w:cs="Arial"/>
          <w:i/>
          <w:iCs/>
          <w:sz w:val="20"/>
          <w:szCs w:val="20"/>
          <w:lang w:val="it-IT"/>
        </w:rPr>
        <w:t xml:space="preserve"> Si veda allegato per la lista indicativa etichetta/marchio e certificazioni</w:t>
      </w:r>
      <w:r w:rsidR="00EF6506" w:rsidRPr="00411B4B">
        <w:rPr>
          <w:rFonts w:ascii="Arial" w:hAnsi="Arial" w:cs="Arial"/>
          <w:i/>
          <w:iCs/>
          <w:sz w:val="20"/>
          <w:szCs w:val="20"/>
          <w:lang w:val="it-IT"/>
        </w:rPr>
        <w:t xml:space="preserve">; </w:t>
      </w:r>
      <w:r w:rsidR="002D1301" w:rsidRPr="00411B4B">
        <w:rPr>
          <w:rFonts w:ascii="Arial" w:hAnsi="Arial" w:cs="Arial"/>
          <w:i/>
          <w:iCs/>
          <w:sz w:val="20"/>
          <w:szCs w:val="20"/>
          <w:lang w:val="it-IT"/>
        </w:rPr>
        <w:t>in questo caso un giustificativo sarà richiesto ex post per dichiarazione di conformità al principio ‘DNSH’</w:t>
      </w:r>
    </w:p>
    <w:p w14:paraId="4209AD70" w14:textId="77777777" w:rsidR="00450A72" w:rsidRPr="00411B4B" w:rsidRDefault="00450A72" w:rsidP="006B7726">
      <w:pPr>
        <w:pStyle w:val="Paragrafoelenco"/>
        <w:spacing w:line="240" w:lineRule="auto"/>
        <w:ind w:left="1440"/>
        <w:rPr>
          <w:rFonts w:ascii="Arial" w:hAnsi="Arial" w:cs="Arial"/>
          <w:sz w:val="24"/>
          <w:szCs w:val="24"/>
          <w:lang w:val="it-IT"/>
        </w:rPr>
      </w:pPr>
    </w:p>
    <w:p w14:paraId="09ABAFDF" w14:textId="44199197" w:rsidR="00EC2C74" w:rsidRPr="00411B4B" w:rsidRDefault="00EC2C74" w:rsidP="00FE7819">
      <w:pPr>
        <w:pStyle w:val="Paragrafoelenco"/>
        <w:numPr>
          <w:ilvl w:val="0"/>
          <w:numId w:val="12"/>
        </w:numPr>
        <w:spacing w:line="240" w:lineRule="auto"/>
        <w:rPr>
          <w:rFonts w:ascii="Arial" w:hAnsi="Arial" w:cs="Arial"/>
          <w:lang w:val="it-IT"/>
        </w:rPr>
      </w:pPr>
      <w:r w:rsidRPr="00411B4B">
        <w:rPr>
          <w:rFonts w:ascii="Arial" w:hAnsi="Arial" w:cs="Arial"/>
          <w:b/>
          <w:bCs/>
          <w:lang w:val="it-IT"/>
        </w:rPr>
        <w:lastRenderedPageBreak/>
        <w:t>Opere edili/murarie e impiantistiche</w:t>
      </w:r>
      <w:r w:rsidRPr="00411B4B">
        <w:rPr>
          <w:rFonts w:ascii="Arial" w:hAnsi="Arial" w:cs="Arial"/>
          <w:lang w:val="it-IT"/>
        </w:rPr>
        <w:t xml:space="preserve"> </w:t>
      </w:r>
      <w:r w:rsidR="00000160" w:rsidRPr="00411B4B">
        <w:rPr>
          <w:rFonts w:ascii="Arial" w:hAnsi="Arial" w:cs="Arial"/>
          <w:lang w:val="it-IT"/>
        </w:rPr>
        <w:t>connesse all’installazione</w:t>
      </w:r>
      <w:r w:rsidR="00785D3F" w:rsidRPr="00411B4B">
        <w:rPr>
          <w:rFonts w:ascii="Arial" w:hAnsi="Arial" w:cs="Arial"/>
          <w:lang w:val="it-IT"/>
        </w:rPr>
        <w:t xml:space="preserve"> </w:t>
      </w:r>
      <w:r w:rsidR="00000160" w:rsidRPr="00411B4B">
        <w:rPr>
          <w:rFonts w:ascii="Arial" w:hAnsi="Arial" w:cs="Arial"/>
          <w:lang w:val="it-IT"/>
        </w:rPr>
        <w:t xml:space="preserve">e </w:t>
      </w:r>
      <w:r w:rsidR="006818DC" w:rsidRPr="00411B4B">
        <w:rPr>
          <w:rFonts w:ascii="Arial" w:hAnsi="Arial" w:cs="Arial"/>
          <w:lang w:val="it-IT"/>
        </w:rPr>
        <w:t xml:space="preserve">alla messa </w:t>
      </w:r>
      <w:r w:rsidR="00000160" w:rsidRPr="00411B4B">
        <w:rPr>
          <w:rFonts w:ascii="Arial" w:hAnsi="Arial" w:cs="Arial"/>
          <w:lang w:val="it-IT"/>
        </w:rPr>
        <w:t>in opera di macchinari, attrezzature, impianti e hardware</w:t>
      </w:r>
      <w:r w:rsidR="006208AA" w:rsidRPr="00411B4B">
        <w:rPr>
          <w:rFonts w:ascii="Arial" w:hAnsi="Arial" w:cs="Arial"/>
          <w:lang w:val="it-IT"/>
        </w:rPr>
        <w:t>.</w:t>
      </w:r>
    </w:p>
    <w:p w14:paraId="7B6E95F7" w14:textId="14AE1940" w:rsidR="009F79BF" w:rsidRPr="00411B4B" w:rsidRDefault="009F79BF" w:rsidP="001301B5">
      <w:pPr>
        <w:pStyle w:val="Paragrafoelenco"/>
        <w:spacing w:line="240" w:lineRule="auto"/>
        <w:rPr>
          <w:rFonts w:ascii="Arial" w:hAnsi="Arial" w:cs="Arial"/>
          <w:lang w:val="it-IT"/>
        </w:rPr>
      </w:pPr>
    </w:p>
    <w:p w14:paraId="7514360A" w14:textId="23F32A78" w:rsidR="00524E20" w:rsidRPr="00411B4B" w:rsidRDefault="00781E13" w:rsidP="00121C2C">
      <w:pPr>
        <w:pStyle w:val="Paragrafoelenco"/>
        <w:numPr>
          <w:ilvl w:val="1"/>
          <w:numId w:val="10"/>
        </w:numPr>
        <w:spacing w:line="240" w:lineRule="auto"/>
        <w:jc w:val="both"/>
        <w:rPr>
          <w:rFonts w:ascii="Arial" w:hAnsi="Arial" w:cs="Arial"/>
          <w:lang w:val="it-IT"/>
        </w:rPr>
      </w:pPr>
      <w:r w:rsidRPr="00411B4B">
        <w:rPr>
          <w:rFonts w:ascii="Arial" w:hAnsi="Arial" w:cs="Arial"/>
          <w:lang w:val="it-IT"/>
        </w:rPr>
        <w:t xml:space="preserve">Ricorso ad </w:t>
      </w:r>
      <w:r w:rsidR="00C20C94" w:rsidRPr="00411B4B">
        <w:rPr>
          <w:rFonts w:ascii="Arial" w:hAnsi="Arial" w:cs="Arial"/>
          <w:lang w:val="it-IT"/>
        </w:rPr>
        <w:t>Imprese certificate ISO</w:t>
      </w:r>
      <w:r w:rsidR="00F10074" w:rsidRPr="00411B4B">
        <w:rPr>
          <w:rFonts w:ascii="Arial" w:hAnsi="Arial" w:cs="Arial"/>
          <w:lang w:val="it-IT"/>
        </w:rPr>
        <w:t>/</w:t>
      </w:r>
      <w:r w:rsidR="00C20C94" w:rsidRPr="00411B4B">
        <w:rPr>
          <w:rFonts w:ascii="Arial" w:hAnsi="Arial" w:cs="Arial"/>
          <w:lang w:val="it-IT"/>
        </w:rPr>
        <w:t>EMAS o altra certificazione ambientale d</w:t>
      </w:r>
      <w:r w:rsidR="005728C4" w:rsidRPr="00411B4B">
        <w:rPr>
          <w:rFonts w:ascii="Arial" w:hAnsi="Arial" w:cs="Arial"/>
          <w:lang w:val="it-IT"/>
        </w:rPr>
        <w:t>i s</w:t>
      </w:r>
      <w:r w:rsidR="00C20C94" w:rsidRPr="00411B4B">
        <w:rPr>
          <w:rFonts w:ascii="Arial" w:hAnsi="Arial" w:cs="Arial"/>
          <w:lang w:val="it-IT"/>
        </w:rPr>
        <w:t>ettore o</w:t>
      </w:r>
      <w:r w:rsidR="00E00B76" w:rsidRPr="00411B4B">
        <w:rPr>
          <w:rFonts w:ascii="Arial" w:hAnsi="Arial" w:cs="Arial"/>
          <w:lang w:val="it-IT"/>
        </w:rPr>
        <w:t>,</w:t>
      </w:r>
      <w:r w:rsidR="005728C4" w:rsidRPr="00411B4B">
        <w:rPr>
          <w:rFonts w:ascii="Arial" w:hAnsi="Arial" w:cs="Arial"/>
          <w:lang w:val="it-IT"/>
        </w:rPr>
        <w:t xml:space="preserve"> in alternativa</w:t>
      </w:r>
      <w:r w:rsidR="00DF04F6" w:rsidRPr="00411B4B">
        <w:rPr>
          <w:rFonts w:ascii="Arial" w:hAnsi="Arial" w:cs="Arial"/>
          <w:lang w:val="it-IT"/>
        </w:rPr>
        <w:t>,</w:t>
      </w:r>
      <w:r w:rsidR="00320080" w:rsidRPr="00411B4B">
        <w:rPr>
          <w:rFonts w:ascii="Arial" w:hAnsi="Arial" w:cs="Arial"/>
          <w:lang w:val="it-IT"/>
        </w:rPr>
        <w:t xml:space="preserve"> (interventi in economia)</w:t>
      </w:r>
      <w:r w:rsidR="005728C4" w:rsidRPr="00411B4B">
        <w:rPr>
          <w:rFonts w:ascii="Arial" w:hAnsi="Arial" w:cs="Arial"/>
          <w:lang w:val="it-IT"/>
        </w:rPr>
        <w:t>:</w:t>
      </w:r>
      <w:r w:rsidR="00C20C94" w:rsidRPr="00411B4B">
        <w:rPr>
          <w:rFonts w:ascii="Arial" w:hAnsi="Arial" w:cs="Arial"/>
          <w:lang w:val="it-IT"/>
        </w:rPr>
        <w:t xml:space="preserve"> </w:t>
      </w:r>
    </w:p>
    <w:p w14:paraId="760B60EC" w14:textId="1C086F97" w:rsidR="001301B5" w:rsidRPr="00411B4B" w:rsidRDefault="00C20C94" w:rsidP="005E021A">
      <w:pPr>
        <w:pStyle w:val="Paragrafoelenco"/>
        <w:numPr>
          <w:ilvl w:val="2"/>
          <w:numId w:val="10"/>
        </w:numPr>
        <w:spacing w:line="240" w:lineRule="auto"/>
        <w:jc w:val="both"/>
        <w:rPr>
          <w:rFonts w:ascii="Arial" w:hAnsi="Arial" w:cs="Arial"/>
          <w:lang w:val="it-IT"/>
        </w:rPr>
      </w:pPr>
      <w:r w:rsidRPr="00411B4B">
        <w:rPr>
          <w:rFonts w:ascii="Arial" w:hAnsi="Arial" w:cs="Arial"/>
          <w:lang w:val="it-IT"/>
        </w:rPr>
        <w:t xml:space="preserve">Attestato </w:t>
      </w:r>
      <w:r w:rsidR="00DF04F6" w:rsidRPr="00411B4B">
        <w:rPr>
          <w:rFonts w:ascii="Arial" w:hAnsi="Arial" w:cs="Arial"/>
          <w:lang w:val="it-IT"/>
        </w:rPr>
        <w:t xml:space="preserve">di avvenuta </w:t>
      </w:r>
      <w:r w:rsidRPr="00411B4B">
        <w:rPr>
          <w:rFonts w:ascii="Arial" w:hAnsi="Arial" w:cs="Arial"/>
          <w:lang w:val="it-IT"/>
        </w:rPr>
        <w:t>g</w:t>
      </w:r>
      <w:r w:rsidR="001301B5" w:rsidRPr="00411B4B">
        <w:rPr>
          <w:rFonts w:ascii="Arial" w:hAnsi="Arial" w:cs="Arial"/>
          <w:lang w:val="it-IT"/>
        </w:rPr>
        <w:t xml:space="preserve">estione rifiuti </w:t>
      </w:r>
      <w:r w:rsidR="0026445B" w:rsidRPr="00411B4B">
        <w:rPr>
          <w:rFonts w:ascii="Arial" w:hAnsi="Arial" w:cs="Arial"/>
          <w:lang w:val="it-IT"/>
        </w:rPr>
        <w:t xml:space="preserve">di cantiere </w:t>
      </w:r>
      <w:r w:rsidR="001301B5" w:rsidRPr="00411B4B">
        <w:rPr>
          <w:rFonts w:ascii="Arial" w:hAnsi="Arial" w:cs="Arial"/>
          <w:lang w:val="it-IT"/>
        </w:rPr>
        <w:t xml:space="preserve">secondo </w:t>
      </w:r>
      <w:r w:rsidR="00D2246A" w:rsidRPr="00411B4B">
        <w:rPr>
          <w:rFonts w:ascii="Arial" w:hAnsi="Arial" w:cs="Arial"/>
          <w:lang w:val="it-IT"/>
        </w:rPr>
        <w:t xml:space="preserve">la </w:t>
      </w:r>
      <w:r w:rsidR="001301B5" w:rsidRPr="00411B4B">
        <w:rPr>
          <w:rFonts w:ascii="Arial" w:hAnsi="Arial" w:cs="Arial"/>
          <w:lang w:val="it-IT"/>
        </w:rPr>
        <w:t>norma</w:t>
      </w:r>
      <w:r w:rsidR="007528B6" w:rsidRPr="00411B4B">
        <w:rPr>
          <w:rFonts w:ascii="Arial" w:hAnsi="Arial" w:cs="Arial"/>
          <w:lang w:val="it-IT"/>
        </w:rPr>
        <w:t>tiva</w:t>
      </w:r>
      <w:r w:rsidR="005728C4" w:rsidRPr="00411B4B">
        <w:rPr>
          <w:rFonts w:ascii="Arial" w:hAnsi="Arial" w:cs="Arial"/>
          <w:lang w:val="it-IT"/>
        </w:rPr>
        <w:t xml:space="preserve"> </w:t>
      </w:r>
      <w:r w:rsidR="00D2246A" w:rsidRPr="00411B4B">
        <w:rPr>
          <w:rFonts w:ascii="Arial" w:hAnsi="Arial" w:cs="Arial"/>
          <w:lang w:val="it-IT"/>
        </w:rPr>
        <w:t>in vigore</w:t>
      </w:r>
      <w:r w:rsidR="005728C4" w:rsidRPr="00411B4B">
        <w:rPr>
          <w:rFonts w:ascii="Arial" w:hAnsi="Arial" w:cs="Arial"/>
          <w:lang w:val="it-IT"/>
        </w:rPr>
        <w:t>;</w:t>
      </w:r>
    </w:p>
    <w:p w14:paraId="0A569A79" w14:textId="7C48265A" w:rsidR="001301B5" w:rsidRPr="00411B4B" w:rsidRDefault="009917B7" w:rsidP="005E021A">
      <w:pPr>
        <w:pStyle w:val="Paragrafoelenco"/>
        <w:numPr>
          <w:ilvl w:val="2"/>
          <w:numId w:val="10"/>
        </w:numPr>
        <w:spacing w:line="240" w:lineRule="auto"/>
        <w:jc w:val="both"/>
        <w:rPr>
          <w:rFonts w:ascii="Arial" w:hAnsi="Arial" w:cs="Arial"/>
          <w:lang w:val="it-IT"/>
        </w:rPr>
      </w:pPr>
      <w:r w:rsidRPr="00411B4B">
        <w:rPr>
          <w:rFonts w:ascii="Arial" w:hAnsi="Arial" w:cs="Arial"/>
          <w:lang w:val="it-IT"/>
        </w:rPr>
        <w:t>Attestato c</w:t>
      </w:r>
      <w:r w:rsidR="001301B5" w:rsidRPr="00411B4B">
        <w:rPr>
          <w:rFonts w:ascii="Arial" w:hAnsi="Arial" w:cs="Arial"/>
          <w:lang w:val="it-IT"/>
        </w:rPr>
        <w:t xml:space="preserve">onsumi </w:t>
      </w:r>
      <w:r w:rsidR="00D2246A" w:rsidRPr="00411B4B">
        <w:rPr>
          <w:rFonts w:ascii="Arial" w:hAnsi="Arial" w:cs="Arial"/>
          <w:lang w:val="it-IT"/>
        </w:rPr>
        <w:t xml:space="preserve">di </w:t>
      </w:r>
      <w:r w:rsidR="00834E1A" w:rsidRPr="00411B4B">
        <w:rPr>
          <w:rFonts w:ascii="Arial" w:hAnsi="Arial" w:cs="Arial"/>
          <w:lang w:val="it-IT"/>
        </w:rPr>
        <w:t>materia prima (</w:t>
      </w:r>
      <w:r w:rsidR="001301B5" w:rsidRPr="00411B4B">
        <w:rPr>
          <w:rFonts w:ascii="Arial" w:hAnsi="Arial" w:cs="Arial"/>
          <w:lang w:val="it-IT"/>
        </w:rPr>
        <w:t>energia/acqua</w:t>
      </w:r>
      <w:r w:rsidR="00834E1A" w:rsidRPr="00411B4B">
        <w:rPr>
          <w:rFonts w:ascii="Arial" w:hAnsi="Arial" w:cs="Arial"/>
          <w:lang w:val="it-IT"/>
        </w:rPr>
        <w:t>)</w:t>
      </w:r>
      <w:r w:rsidR="001301B5" w:rsidRPr="00411B4B">
        <w:rPr>
          <w:rFonts w:ascii="Arial" w:hAnsi="Arial" w:cs="Arial"/>
          <w:lang w:val="it-IT"/>
        </w:rPr>
        <w:t xml:space="preserve"> seguendo </w:t>
      </w:r>
      <w:r w:rsidR="00D2246A" w:rsidRPr="00411B4B">
        <w:rPr>
          <w:rFonts w:ascii="Arial" w:hAnsi="Arial" w:cs="Arial"/>
          <w:lang w:val="it-IT"/>
        </w:rPr>
        <w:t xml:space="preserve">regole </w:t>
      </w:r>
      <w:r w:rsidR="00121C2C" w:rsidRPr="00411B4B">
        <w:rPr>
          <w:rFonts w:ascii="Arial" w:hAnsi="Arial" w:cs="Arial"/>
          <w:lang w:val="it-IT"/>
        </w:rPr>
        <w:t xml:space="preserve">definite nel </w:t>
      </w:r>
      <w:r w:rsidR="00D2246A" w:rsidRPr="00411B4B">
        <w:rPr>
          <w:rFonts w:ascii="Arial" w:hAnsi="Arial" w:cs="Arial"/>
          <w:lang w:val="it-IT"/>
        </w:rPr>
        <w:t xml:space="preserve">quadro delle </w:t>
      </w:r>
      <w:r w:rsidR="001301B5" w:rsidRPr="00411B4B">
        <w:rPr>
          <w:rFonts w:ascii="Arial" w:hAnsi="Arial" w:cs="Arial"/>
          <w:lang w:val="it-IT"/>
        </w:rPr>
        <w:t>buone pratiche di settor</w:t>
      </w:r>
      <w:r w:rsidR="000916F4" w:rsidRPr="00411B4B">
        <w:rPr>
          <w:rFonts w:ascii="Arial" w:hAnsi="Arial" w:cs="Arial"/>
          <w:lang w:val="it-IT"/>
        </w:rPr>
        <w:t>e</w:t>
      </w:r>
      <w:r w:rsidR="005728C4" w:rsidRPr="00411B4B">
        <w:rPr>
          <w:rFonts w:ascii="Arial" w:hAnsi="Arial" w:cs="Arial"/>
          <w:lang w:val="it-IT"/>
        </w:rPr>
        <w:t>.</w:t>
      </w:r>
    </w:p>
    <w:p w14:paraId="5C9BA650" w14:textId="77777777" w:rsidR="001301B5" w:rsidRPr="00411B4B" w:rsidRDefault="001301B5" w:rsidP="001301B5">
      <w:pPr>
        <w:pStyle w:val="Paragrafoelenco"/>
        <w:spacing w:line="240" w:lineRule="auto"/>
        <w:rPr>
          <w:rFonts w:ascii="Arial" w:hAnsi="Arial" w:cs="Arial"/>
          <w:lang w:val="it-IT"/>
        </w:rPr>
      </w:pPr>
    </w:p>
    <w:p w14:paraId="6A6BD719" w14:textId="689F051F" w:rsidR="00785D3F" w:rsidRPr="00411B4B" w:rsidRDefault="00785D3F" w:rsidP="00785D3F">
      <w:pPr>
        <w:pStyle w:val="Paragrafoelenco"/>
        <w:numPr>
          <w:ilvl w:val="0"/>
          <w:numId w:val="12"/>
        </w:numPr>
        <w:spacing w:line="240" w:lineRule="auto"/>
        <w:rPr>
          <w:rFonts w:ascii="Arial" w:hAnsi="Arial" w:cs="Arial"/>
          <w:lang w:val="it-IT"/>
        </w:rPr>
      </w:pPr>
      <w:r w:rsidRPr="00411B4B">
        <w:rPr>
          <w:rFonts w:ascii="Arial" w:hAnsi="Arial" w:cs="Arial"/>
          <w:b/>
          <w:bCs/>
          <w:lang w:val="it-IT"/>
        </w:rPr>
        <w:t>Interventi su edifici/immobili</w:t>
      </w:r>
      <w:r w:rsidR="00D165CF" w:rsidRPr="00411B4B">
        <w:rPr>
          <w:rFonts w:ascii="Arial" w:hAnsi="Arial" w:cs="Arial"/>
          <w:lang w:val="it-IT"/>
        </w:rPr>
        <w:t xml:space="preserve">, compresi capannoni </w:t>
      </w:r>
      <w:r w:rsidRPr="00411B4B">
        <w:rPr>
          <w:rFonts w:ascii="Arial" w:hAnsi="Arial" w:cs="Arial"/>
          <w:lang w:val="it-IT"/>
        </w:rPr>
        <w:t>(nuovi o ristrutturazione)</w:t>
      </w:r>
    </w:p>
    <w:p w14:paraId="6D9B3A84" w14:textId="77777777" w:rsidR="006955FE" w:rsidRPr="00411B4B" w:rsidRDefault="006955FE" w:rsidP="006955FE">
      <w:pPr>
        <w:pStyle w:val="Paragrafoelenco"/>
        <w:spacing w:line="240" w:lineRule="auto"/>
        <w:rPr>
          <w:rFonts w:ascii="Arial" w:hAnsi="Arial" w:cs="Arial"/>
          <w:lang w:val="it-IT"/>
        </w:rPr>
      </w:pPr>
    </w:p>
    <w:p w14:paraId="78FB3C49" w14:textId="204BA855" w:rsidR="001C6138" w:rsidRPr="00411B4B" w:rsidRDefault="006647AB" w:rsidP="001C6138">
      <w:pPr>
        <w:pStyle w:val="Paragrafoelenco"/>
        <w:numPr>
          <w:ilvl w:val="1"/>
          <w:numId w:val="10"/>
        </w:numPr>
        <w:spacing w:line="240" w:lineRule="auto"/>
        <w:jc w:val="both"/>
        <w:rPr>
          <w:rFonts w:ascii="Arial" w:hAnsi="Arial" w:cs="Arial"/>
          <w:lang w:val="it-IT"/>
        </w:rPr>
      </w:pPr>
      <w:r w:rsidRPr="00411B4B">
        <w:rPr>
          <w:rFonts w:ascii="Arial" w:hAnsi="Arial" w:cs="Arial"/>
          <w:lang w:val="it-IT"/>
        </w:rPr>
        <w:t xml:space="preserve">Attestato </w:t>
      </w:r>
      <w:r w:rsidR="00D5728C" w:rsidRPr="00411B4B">
        <w:rPr>
          <w:rFonts w:ascii="Arial" w:hAnsi="Arial" w:cs="Arial"/>
          <w:lang w:val="it-IT"/>
        </w:rPr>
        <w:t xml:space="preserve">di non </w:t>
      </w:r>
      <w:r w:rsidR="00347819" w:rsidRPr="00411B4B">
        <w:rPr>
          <w:rFonts w:ascii="Arial" w:hAnsi="Arial" w:cs="Arial"/>
          <w:lang w:val="it-IT"/>
        </w:rPr>
        <w:t>adibizione all’estrazione, allo stoccaggio, al trasporto o alla produzione di combustibili fossili del</w:t>
      </w:r>
      <w:r w:rsidRPr="00411B4B">
        <w:rPr>
          <w:rFonts w:ascii="Arial" w:hAnsi="Arial" w:cs="Arial"/>
          <w:lang w:val="it-IT"/>
        </w:rPr>
        <w:t>l</w:t>
      </w:r>
      <w:r w:rsidR="001C6138" w:rsidRPr="00411B4B">
        <w:rPr>
          <w:rFonts w:ascii="Arial" w:hAnsi="Arial" w:cs="Arial"/>
          <w:lang w:val="it-IT"/>
        </w:rPr>
        <w:t>'edificio oggetto di intervento;</w:t>
      </w:r>
    </w:p>
    <w:p w14:paraId="1A8B0426" w14:textId="094950B3" w:rsidR="000B5089" w:rsidRPr="00411B4B" w:rsidRDefault="008338F6" w:rsidP="000B5089">
      <w:pPr>
        <w:pStyle w:val="Paragrafoelenco"/>
        <w:numPr>
          <w:ilvl w:val="1"/>
          <w:numId w:val="10"/>
        </w:numPr>
        <w:spacing w:line="240" w:lineRule="auto"/>
        <w:jc w:val="both"/>
        <w:rPr>
          <w:rFonts w:ascii="Arial" w:hAnsi="Arial" w:cs="Arial"/>
          <w:lang w:val="it-IT"/>
        </w:rPr>
      </w:pPr>
      <w:r w:rsidRPr="00411B4B">
        <w:rPr>
          <w:rFonts w:ascii="Arial" w:hAnsi="Arial" w:cs="Arial"/>
          <w:lang w:val="it-IT"/>
        </w:rPr>
        <w:t xml:space="preserve">Conformità del progetto ai </w:t>
      </w:r>
      <w:r w:rsidRPr="00411B4B">
        <w:rPr>
          <w:rFonts w:ascii="Arial" w:hAnsi="Arial" w:cs="Arial"/>
          <w:i/>
          <w:iCs/>
          <w:lang w:val="it-IT"/>
        </w:rPr>
        <w:t>C</w:t>
      </w:r>
      <w:r w:rsidR="002F5FD6" w:rsidRPr="00411B4B">
        <w:rPr>
          <w:rFonts w:ascii="Arial" w:hAnsi="Arial" w:cs="Arial"/>
          <w:i/>
          <w:iCs/>
          <w:lang w:val="it-IT"/>
        </w:rPr>
        <w:t xml:space="preserve">riteri </w:t>
      </w:r>
      <w:r w:rsidRPr="00411B4B">
        <w:rPr>
          <w:rFonts w:ascii="Arial" w:hAnsi="Arial" w:cs="Arial"/>
          <w:i/>
          <w:iCs/>
          <w:lang w:val="it-IT"/>
        </w:rPr>
        <w:t>A</w:t>
      </w:r>
      <w:r w:rsidR="002F5FD6" w:rsidRPr="00411B4B">
        <w:rPr>
          <w:rFonts w:ascii="Arial" w:hAnsi="Arial" w:cs="Arial"/>
          <w:i/>
          <w:iCs/>
          <w:lang w:val="it-IT"/>
        </w:rPr>
        <w:t xml:space="preserve">mbientali </w:t>
      </w:r>
      <w:r w:rsidRPr="00411B4B">
        <w:rPr>
          <w:rFonts w:ascii="Arial" w:hAnsi="Arial" w:cs="Arial"/>
          <w:i/>
          <w:iCs/>
          <w:lang w:val="it-IT"/>
        </w:rPr>
        <w:t>M</w:t>
      </w:r>
      <w:r w:rsidR="002F5FD6" w:rsidRPr="00411B4B">
        <w:rPr>
          <w:rFonts w:ascii="Arial" w:hAnsi="Arial" w:cs="Arial"/>
          <w:i/>
          <w:iCs/>
          <w:lang w:val="it-IT"/>
        </w:rPr>
        <w:t>inimi</w:t>
      </w:r>
      <w:r w:rsidR="002F5FD6" w:rsidRPr="00411B4B">
        <w:rPr>
          <w:rFonts w:ascii="Arial" w:hAnsi="Arial" w:cs="Arial"/>
          <w:lang w:val="it-IT"/>
        </w:rPr>
        <w:t xml:space="preserve"> per </w:t>
      </w:r>
      <w:r w:rsidR="00AD58F3" w:rsidRPr="00411B4B">
        <w:rPr>
          <w:rFonts w:ascii="Arial" w:hAnsi="Arial" w:cs="Arial"/>
          <w:lang w:val="it-IT"/>
        </w:rPr>
        <w:t>un’edilizia</w:t>
      </w:r>
      <w:r w:rsidR="002F5FD6" w:rsidRPr="00411B4B">
        <w:rPr>
          <w:rFonts w:ascii="Arial" w:hAnsi="Arial" w:cs="Arial"/>
          <w:lang w:val="it-IT"/>
        </w:rPr>
        <w:t xml:space="preserve"> sostenibile </w:t>
      </w:r>
      <w:r w:rsidR="002A4ED1" w:rsidRPr="00411B4B">
        <w:rPr>
          <w:rFonts w:ascii="Arial" w:hAnsi="Arial" w:cs="Arial"/>
          <w:lang w:val="it-IT"/>
        </w:rPr>
        <w:t>(nel caso di interventi sottoposti alla regola degli appalti pubblici);</w:t>
      </w:r>
    </w:p>
    <w:p w14:paraId="447B504B" w14:textId="305D0838" w:rsidR="000B5089" w:rsidRPr="00411B4B" w:rsidRDefault="00347819" w:rsidP="000B5089">
      <w:pPr>
        <w:pStyle w:val="Paragrafoelenco"/>
        <w:numPr>
          <w:ilvl w:val="1"/>
          <w:numId w:val="10"/>
        </w:numPr>
        <w:spacing w:line="240" w:lineRule="auto"/>
        <w:jc w:val="both"/>
        <w:rPr>
          <w:rFonts w:ascii="Arial" w:hAnsi="Arial" w:cs="Arial"/>
          <w:lang w:val="it-IT"/>
        </w:rPr>
      </w:pPr>
      <w:r w:rsidRPr="00411B4B">
        <w:rPr>
          <w:rFonts w:ascii="Arial" w:hAnsi="Arial" w:cs="Arial"/>
          <w:lang w:val="it-IT"/>
        </w:rPr>
        <w:t xml:space="preserve">Redazione dello </w:t>
      </w:r>
      <w:r w:rsidR="000B5089" w:rsidRPr="00411B4B">
        <w:rPr>
          <w:rFonts w:ascii="Arial" w:hAnsi="Arial" w:cs="Arial"/>
          <w:lang w:val="it-IT"/>
        </w:rPr>
        <w:t xml:space="preserve">specifico </w:t>
      </w:r>
      <w:r w:rsidR="000B5089" w:rsidRPr="00411B4B">
        <w:rPr>
          <w:rFonts w:ascii="Arial" w:hAnsi="Arial" w:cs="Arial"/>
          <w:i/>
          <w:iCs/>
          <w:lang w:val="it-IT"/>
        </w:rPr>
        <w:t>Piano ambientale di cantierizzazione</w:t>
      </w:r>
      <w:r w:rsidR="000B5089" w:rsidRPr="00411B4B">
        <w:rPr>
          <w:rFonts w:ascii="Arial" w:hAnsi="Arial" w:cs="Arial"/>
          <w:lang w:val="it-IT"/>
        </w:rPr>
        <w:t xml:space="preserve"> (PAC)</w:t>
      </w:r>
      <w:r w:rsidR="00E00D6E" w:rsidRPr="00411B4B">
        <w:rPr>
          <w:rFonts w:ascii="Arial" w:hAnsi="Arial" w:cs="Arial"/>
          <w:lang w:val="it-IT"/>
        </w:rPr>
        <w:t xml:space="preserve"> per la gestione ambientale del cantiere</w:t>
      </w:r>
      <w:r w:rsidR="000B5089" w:rsidRPr="00411B4B">
        <w:rPr>
          <w:rFonts w:ascii="Arial" w:hAnsi="Arial" w:cs="Arial"/>
          <w:lang w:val="it-IT"/>
        </w:rPr>
        <w:t xml:space="preserve"> qualora previsto dalle normative regionali o nazionali;</w:t>
      </w:r>
    </w:p>
    <w:p w14:paraId="46CA0FF4" w14:textId="448F4E4C" w:rsidR="00D6796D" w:rsidRPr="00411B4B" w:rsidRDefault="00E00D6E" w:rsidP="00BC0307">
      <w:pPr>
        <w:pStyle w:val="Paragrafoelenco"/>
        <w:numPr>
          <w:ilvl w:val="1"/>
          <w:numId w:val="10"/>
        </w:numPr>
        <w:spacing w:line="240" w:lineRule="auto"/>
        <w:jc w:val="both"/>
        <w:rPr>
          <w:rFonts w:ascii="Arial" w:hAnsi="Arial" w:cs="Arial"/>
          <w:lang w:val="it-IT"/>
        </w:rPr>
      </w:pPr>
      <w:r w:rsidRPr="00411B4B">
        <w:rPr>
          <w:rFonts w:ascii="Arial" w:hAnsi="Arial" w:cs="Arial"/>
          <w:lang w:val="it-IT"/>
        </w:rPr>
        <w:t xml:space="preserve">Rispetto da parte dell’intervento dei </w:t>
      </w:r>
      <w:r w:rsidR="00BC0307" w:rsidRPr="00411B4B">
        <w:rPr>
          <w:rFonts w:ascii="Arial" w:hAnsi="Arial" w:cs="Arial"/>
          <w:lang w:val="it-IT"/>
        </w:rPr>
        <w:t>requisiti della normativa vigente in materia di efficienza energetica degli edifici</w:t>
      </w:r>
      <w:r w:rsidR="00C1055E" w:rsidRPr="00411B4B">
        <w:rPr>
          <w:rFonts w:ascii="Arial" w:hAnsi="Arial" w:cs="Arial"/>
          <w:lang w:val="it-IT"/>
        </w:rPr>
        <w:t xml:space="preserve"> (caso di </w:t>
      </w:r>
      <w:r w:rsidR="002C65A2" w:rsidRPr="00411B4B">
        <w:rPr>
          <w:rFonts w:ascii="Arial" w:hAnsi="Arial" w:cs="Arial"/>
          <w:lang w:val="it-IT"/>
        </w:rPr>
        <w:t>ristrutturazione</w:t>
      </w:r>
      <w:r w:rsidR="00C1055E" w:rsidRPr="00411B4B">
        <w:rPr>
          <w:rFonts w:ascii="Arial" w:hAnsi="Arial" w:cs="Arial"/>
          <w:lang w:val="it-IT"/>
        </w:rPr>
        <w:t>)</w:t>
      </w:r>
      <w:r w:rsidR="000B0022" w:rsidRPr="00411B4B">
        <w:rPr>
          <w:rStyle w:val="Rimandonotaapidipagina"/>
          <w:rFonts w:ascii="Arial" w:hAnsi="Arial" w:cs="Arial"/>
          <w:lang w:val="it-IT"/>
        </w:rPr>
        <w:footnoteReference w:id="3"/>
      </w:r>
      <w:r w:rsidR="00EC6619" w:rsidRPr="00411B4B">
        <w:rPr>
          <w:rFonts w:ascii="Arial" w:hAnsi="Arial" w:cs="Arial"/>
          <w:lang w:val="it-IT"/>
        </w:rPr>
        <w:t xml:space="preserve">. Nel caso di nuovi edifici necessario </w:t>
      </w:r>
      <w:r w:rsidR="005756D0" w:rsidRPr="00411B4B">
        <w:rPr>
          <w:rFonts w:ascii="Arial" w:hAnsi="Arial" w:cs="Arial"/>
          <w:i/>
          <w:iCs/>
          <w:lang w:val="it-IT"/>
        </w:rPr>
        <w:t>adottare</w:t>
      </w:r>
      <w:r w:rsidR="00EC6619" w:rsidRPr="00411B4B">
        <w:rPr>
          <w:rFonts w:ascii="Arial" w:hAnsi="Arial" w:cs="Arial"/>
          <w:i/>
          <w:iCs/>
          <w:lang w:val="it-IT"/>
        </w:rPr>
        <w:t xml:space="preserve"> i</w:t>
      </w:r>
      <w:r w:rsidR="005756D0" w:rsidRPr="00411B4B">
        <w:rPr>
          <w:rFonts w:ascii="Arial" w:hAnsi="Arial" w:cs="Arial"/>
          <w:i/>
          <w:iCs/>
          <w:lang w:val="it-IT"/>
        </w:rPr>
        <w:t xml:space="preserve"> requisiti </w:t>
      </w:r>
      <w:proofErr w:type="spellStart"/>
      <w:r w:rsidR="005957E5" w:rsidRPr="00411B4B">
        <w:rPr>
          <w:rFonts w:ascii="Arial" w:hAnsi="Arial" w:cs="Arial"/>
          <w:i/>
          <w:iCs/>
          <w:lang w:val="it-IT"/>
        </w:rPr>
        <w:t>n</w:t>
      </w:r>
      <w:r w:rsidR="005756D0" w:rsidRPr="00411B4B">
        <w:rPr>
          <w:rFonts w:ascii="Arial" w:hAnsi="Arial" w:cs="Arial"/>
          <w:i/>
          <w:iCs/>
          <w:lang w:val="it-IT"/>
        </w:rPr>
        <w:t>ZEB</w:t>
      </w:r>
      <w:proofErr w:type="spellEnd"/>
      <w:r w:rsidR="007B73B4" w:rsidRPr="00411B4B">
        <w:rPr>
          <w:rStyle w:val="Rimandonotaapidipagina"/>
          <w:rFonts w:ascii="Arial" w:hAnsi="Arial" w:cs="Arial"/>
          <w:lang w:val="it-IT"/>
        </w:rPr>
        <w:footnoteReference w:id="4"/>
      </w:r>
      <w:r w:rsidR="0006254E" w:rsidRPr="00411B4B">
        <w:rPr>
          <w:rFonts w:ascii="Arial" w:hAnsi="Arial" w:cs="Arial"/>
          <w:lang w:val="it-IT"/>
        </w:rPr>
        <w:t>;</w:t>
      </w:r>
    </w:p>
    <w:p w14:paraId="21512D6D" w14:textId="270E4CC3" w:rsidR="0006254E" w:rsidRPr="00411B4B" w:rsidRDefault="005361C4" w:rsidP="00CD0B37">
      <w:pPr>
        <w:pStyle w:val="Paragrafoelenco"/>
        <w:numPr>
          <w:ilvl w:val="1"/>
          <w:numId w:val="10"/>
        </w:numPr>
        <w:spacing w:line="240" w:lineRule="auto"/>
        <w:jc w:val="both"/>
        <w:rPr>
          <w:rFonts w:ascii="Arial" w:hAnsi="Arial" w:cs="Arial"/>
          <w:lang w:val="it-IT"/>
        </w:rPr>
      </w:pPr>
      <w:r w:rsidRPr="00411B4B">
        <w:rPr>
          <w:rFonts w:ascii="Arial" w:hAnsi="Arial" w:cs="Arial"/>
          <w:lang w:val="it-IT"/>
        </w:rPr>
        <w:t>V</w:t>
      </w:r>
      <w:r w:rsidR="0006254E" w:rsidRPr="00411B4B">
        <w:rPr>
          <w:rFonts w:ascii="Arial" w:hAnsi="Arial" w:cs="Arial"/>
          <w:lang w:val="it-IT"/>
        </w:rPr>
        <w:t>erifica dell’adattamento dell’edificio ai cambiamenti climatici</w:t>
      </w:r>
      <w:r w:rsidR="00552053" w:rsidRPr="00411B4B">
        <w:rPr>
          <w:rFonts w:ascii="Arial" w:hAnsi="Arial" w:cs="Arial"/>
          <w:lang w:val="it-IT"/>
        </w:rPr>
        <w:t xml:space="preserve"> (compilare Tabella allegato A4);</w:t>
      </w:r>
    </w:p>
    <w:p w14:paraId="2D96115D" w14:textId="35E9EF27" w:rsidR="005361C4" w:rsidRPr="00411B4B" w:rsidRDefault="00BF29E0" w:rsidP="00B0429E">
      <w:pPr>
        <w:pStyle w:val="Paragrafoelenco"/>
        <w:numPr>
          <w:ilvl w:val="1"/>
          <w:numId w:val="10"/>
        </w:numPr>
        <w:spacing w:line="240" w:lineRule="auto"/>
        <w:jc w:val="both"/>
        <w:rPr>
          <w:rFonts w:ascii="Arial" w:hAnsi="Arial" w:cs="Arial"/>
          <w:lang w:val="it-IT"/>
        </w:rPr>
      </w:pPr>
      <w:r w:rsidRPr="00411B4B">
        <w:rPr>
          <w:rFonts w:ascii="Arial" w:hAnsi="Arial" w:cs="Arial"/>
          <w:lang w:val="it-IT"/>
        </w:rPr>
        <w:t>A</w:t>
      </w:r>
      <w:r w:rsidR="005361C4" w:rsidRPr="00411B4B">
        <w:rPr>
          <w:rFonts w:ascii="Arial" w:hAnsi="Arial" w:cs="Arial"/>
          <w:lang w:val="it-IT"/>
        </w:rPr>
        <w:t>dozione di apparecchiature per l’erogazione dell’acqua che garantiscono il risparmio idrico</w:t>
      </w:r>
      <w:r w:rsidR="00EA45CB" w:rsidRPr="00411B4B">
        <w:rPr>
          <w:rFonts w:ascii="Arial" w:hAnsi="Arial" w:cs="Arial"/>
          <w:lang w:val="it-IT"/>
        </w:rPr>
        <w:t xml:space="preserve"> e l’uso sostenibile delle acque </w:t>
      </w:r>
      <w:r w:rsidR="005361C4" w:rsidRPr="00411B4B">
        <w:rPr>
          <w:rFonts w:ascii="Arial" w:hAnsi="Arial" w:cs="Arial"/>
          <w:lang w:val="it-IT"/>
        </w:rPr>
        <w:t>(si veda allegato A</w:t>
      </w:r>
      <w:r w:rsidR="007C1FB7" w:rsidRPr="00411B4B">
        <w:rPr>
          <w:rFonts w:ascii="Arial" w:hAnsi="Arial" w:cs="Arial"/>
          <w:lang w:val="it-IT"/>
        </w:rPr>
        <w:t>2</w:t>
      </w:r>
      <w:r w:rsidR="005361C4" w:rsidRPr="00411B4B">
        <w:rPr>
          <w:rFonts w:ascii="Arial" w:hAnsi="Arial" w:cs="Arial"/>
          <w:lang w:val="it-IT"/>
        </w:rPr>
        <w:t>)</w:t>
      </w:r>
      <w:r w:rsidR="008601CA" w:rsidRPr="00411B4B">
        <w:rPr>
          <w:rFonts w:ascii="Arial" w:hAnsi="Arial" w:cs="Arial"/>
          <w:lang w:val="it-IT"/>
        </w:rPr>
        <w:t>;</w:t>
      </w:r>
    </w:p>
    <w:p w14:paraId="63BDC9A2" w14:textId="59C835D6" w:rsidR="008601CA" w:rsidRPr="00411B4B" w:rsidRDefault="00BF29E0" w:rsidP="000871CE">
      <w:pPr>
        <w:pStyle w:val="Paragrafoelenco"/>
        <w:numPr>
          <w:ilvl w:val="1"/>
          <w:numId w:val="10"/>
        </w:numPr>
        <w:spacing w:line="240" w:lineRule="auto"/>
        <w:jc w:val="both"/>
        <w:rPr>
          <w:rFonts w:ascii="Arial" w:hAnsi="Arial" w:cs="Arial"/>
          <w:lang w:val="it-IT"/>
        </w:rPr>
      </w:pPr>
      <w:r w:rsidRPr="00411B4B">
        <w:rPr>
          <w:rFonts w:ascii="Arial" w:hAnsi="Arial" w:cs="Arial"/>
          <w:lang w:val="it-IT"/>
        </w:rPr>
        <w:t>Dimostra</w:t>
      </w:r>
      <w:r w:rsidR="00301F35" w:rsidRPr="00411B4B">
        <w:rPr>
          <w:rFonts w:ascii="Arial" w:hAnsi="Arial" w:cs="Arial"/>
          <w:lang w:val="it-IT"/>
        </w:rPr>
        <w:t>zione che almeno il 70%</w:t>
      </w:r>
      <w:r w:rsidR="0073077F" w:rsidRPr="00411B4B">
        <w:rPr>
          <w:rFonts w:ascii="Arial" w:hAnsi="Arial" w:cs="Arial"/>
          <w:lang w:val="it-IT"/>
        </w:rPr>
        <w:t xml:space="preserve"> (in termini di peso)</w:t>
      </w:r>
      <w:r w:rsidR="00301F35" w:rsidRPr="00411B4B">
        <w:rPr>
          <w:rFonts w:ascii="Arial" w:hAnsi="Arial" w:cs="Arial"/>
          <w:lang w:val="it-IT"/>
        </w:rPr>
        <w:t xml:space="preserve"> dei rifiuti non </w:t>
      </w:r>
      <w:r w:rsidR="00C649DF" w:rsidRPr="00411B4B">
        <w:rPr>
          <w:rFonts w:ascii="Arial" w:hAnsi="Arial" w:cs="Arial"/>
          <w:lang w:val="it-IT"/>
        </w:rPr>
        <w:t>pericolosi prodotti</w:t>
      </w:r>
      <w:r w:rsidR="0073077F" w:rsidRPr="00411B4B">
        <w:rPr>
          <w:rFonts w:ascii="Arial" w:hAnsi="Arial" w:cs="Arial"/>
          <w:lang w:val="it-IT"/>
        </w:rPr>
        <w:t xml:space="preserve"> in cantiere e provenienti da processi di demolizione e costruzione, </w:t>
      </w:r>
      <w:r w:rsidR="00301F35" w:rsidRPr="00411B4B">
        <w:rPr>
          <w:rFonts w:ascii="Arial" w:hAnsi="Arial" w:cs="Arial"/>
          <w:lang w:val="it-IT"/>
        </w:rPr>
        <w:t>sia destinato</w:t>
      </w:r>
      <w:r w:rsidR="0073077F" w:rsidRPr="00411B4B">
        <w:rPr>
          <w:rFonts w:ascii="Arial" w:hAnsi="Arial" w:cs="Arial"/>
          <w:lang w:val="it-IT"/>
        </w:rPr>
        <w:t xml:space="preserve"> al</w:t>
      </w:r>
      <w:r w:rsidR="00BE622D" w:rsidRPr="00411B4B">
        <w:rPr>
          <w:rFonts w:ascii="Arial" w:hAnsi="Arial" w:cs="Arial"/>
          <w:lang w:val="it-IT"/>
        </w:rPr>
        <w:t xml:space="preserve"> riutilizzo, </w:t>
      </w:r>
      <w:r w:rsidR="0073077F" w:rsidRPr="00411B4B">
        <w:rPr>
          <w:rFonts w:ascii="Arial" w:hAnsi="Arial" w:cs="Arial"/>
          <w:lang w:val="it-IT"/>
        </w:rPr>
        <w:t>a</w:t>
      </w:r>
      <w:r w:rsidR="00BE622D" w:rsidRPr="00411B4B">
        <w:rPr>
          <w:rFonts w:ascii="Arial" w:hAnsi="Arial" w:cs="Arial"/>
          <w:lang w:val="it-IT"/>
        </w:rPr>
        <w:t xml:space="preserve">l riciclaggio e </w:t>
      </w:r>
      <w:r w:rsidR="0073077F" w:rsidRPr="00411B4B">
        <w:rPr>
          <w:rFonts w:ascii="Arial" w:hAnsi="Arial" w:cs="Arial"/>
          <w:lang w:val="it-IT"/>
        </w:rPr>
        <w:t xml:space="preserve">ad </w:t>
      </w:r>
      <w:r w:rsidR="00BE622D" w:rsidRPr="00411B4B">
        <w:rPr>
          <w:rFonts w:ascii="Arial" w:hAnsi="Arial" w:cs="Arial"/>
          <w:lang w:val="it-IT"/>
        </w:rPr>
        <w:t>altri tipi di recupero</w:t>
      </w:r>
      <w:r w:rsidR="00B319A9" w:rsidRPr="00411B4B">
        <w:rPr>
          <w:rFonts w:ascii="Arial" w:hAnsi="Arial" w:cs="Arial"/>
          <w:lang w:val="it-IT"/>
        </w:rPr>
        <w:t xml:space="preserve"> </w:t>
      </w:r>
      <w:r w:rsidR="00BE622D" w:rsidRPr="00411B4B">
        <w:rPr>
          <w:rFonts w:ascii="Arial" w:hAnsi="Arial" w:cs="Arial"/>
          <w:lang w:val="it-IT"/>
        </w:rPr>
        <w:t>di materiale, conformemente alla gerarchia dei rifiuti e al protocollo UE per la gestione</w:t>
      </w:r>
      <w:r w:rsidR="00B319A9" w:rsidRPr="00411B4B">
        <w:rPr>
          <w:rFonts w:ascii="Arial" w:hAnsi="Arial" w:cs="Arial"/>
          <w:lang w:val="it-IT"/>
        </w:rPr>
        <w:t xml:space="preserve"> </w:t>
      </w:r>
      <w:r w:rsidR="00BE622D" w:rsidRPr="00411B4B">
        <w:rPr>
          <w:rFonts w:ascii="Arial" w:hAnsi="Arial" w:cs="Arial"/>
          <w:lang w:val="it-IT"/>
        </w:rPr>
        <w:t>dei rifiuti da costruzione e demolizione;</w:t>
      </w:r>
    </w:p>
    <w:p w14:paraId="35DFD53E" w14:textId="36943005" w:rsidR="0045749A" w:rsidRPr="00411B4B" w:rsidRDefault="00DB5266" w:rsidP="007D265F">
      <w:pPr>
        <w:pStyle w:val="Paragrafoelenco"/>
        <w:numPr>
          <w:ilvl w:val="1"/>
          <w:numId w:val="10"/>
        </w:numPr>
        <w:spacing w:line="240" w:lineRule="auto"/>
        <w:jc w:val="both"/>
        <w:rPr>
          <w:rFonts w:ascii="Arial" w:hAnsi="Arial" w:cs="Arial"/>
          <w:lang w:val="it-IT"/>
        </w:rPr>
      </w:pPr>
      <w:r w:rsidRPr="00411B4B">
        <w:rPr>
          <w:rFonts w:ascii="Arial" w:hAnsi="Arial" w:cs="Arial"/>
          <w:lang w:val="it-IT"/>
        </w:rPr>
        <w:t xml:space="preserve">Per i materiali in ingresso non potranno essere utilizzati componenti, prodotti e materiali contenenti sostanze pericolose </w:t>
      </w:r>
      <w:r w:rsidR="00F2326B" w:rsidRPr="00411B4B">
        <w:rPr>
          <w:rFonts w:ascii="Arial" w:hAnsi="Arial" w:cs="Arial"/>
          <w:lang w:val="it-IT"/>
        </w:rPr>
        <w:t>presenti nell’</w:t>
      </w:r>
      <w:r w:rsidRPr="00411B4B">
        <w:rPr>
          <w:rFonts w:ascii="Arial" w:hAnsi="Arial" w:cs="Arial"/>
          <w:lang w:val="it-IT"/>
        </w:rPr>
        <w:t xml:space="preserve"> “</w:t>
      </w:r>
      <w:proofErr w:type="spellStart"/>
      <w:r w:rsidRPr="00411B4B">
        <w:rPr>
          <w:rFonts w:ascii="Arial" w:hAnsi="Arial" w:cs="Arial"/>
          <w:lang w:val="it-IT"/>
        </w:rPr>
        <w:t>Authorization</w:t>
      </w:r>
      <w:proofErr w:type="spellEnd"/>
      <w:r w:rsidRPr="00411B4B">
        <w:rPr>
          <w:rFonts w:ascii="Arial" w:hAnsi="Arial" w:cs="Arial"/>
          <w:lang w:val="it-IT"/>
        </w:rPr>
        <w:t xml:space="preserve"> List” </w:t>
      </w:r>
      <w:r w:rsidR="00F2326B" w:rsidRPr="00411B4B">
        <w:rPr>
          <w:rFonts w:ascii="Arial" w:hAnsi="Arial" w:cs="Arial"/>
          <w:lang w:val="it-IT"/>
        </w:rPr>
        <w:t>facente parte del</w:t>
      </w:r>
      <w:r w:rsidRPr="00411B4B">
        <w:rPr>
          <w:rFonts w:ascii="Arial" w:hAnsi="Arial" w:cs="Arial"/>
          <w:lang w:val="it-IT"/>
        </w:rPr>
        <w:t xml:space="preserve"> regolamento REACH</w:t>
      </w:r>
      <w:r w:rsidR="00EB157C" w:rsidRPr="00411B4B">
        <w:rPr>
          <w:rStyle w:val="Rimandonotaapidipagina"/>
          <w:rFonts w:ascii="Arial" w:hAnsi="Arial" w:cs="Arial"/>
          <w:lang w:val="it-IT"/>
        </w:rPr>
        <w:footnoteReference w:id="5"/>
      </w:r>
      <w:r w:rsidRPr="00411B4B">
        <w:rPr>
          <w:rFonts w:ascii="Arial" w:hAnsi="Arial" w:cs="Arial"/>
          <w:lang w:val="it-IT"/>
        </w:rPr>
        <w:t xml:space="preserve">. Dovranno </w:t>
      </w:r>
      <w:r w:rsidR="00DB12BC" w:rsidRPr="00411B4B">
        <w:rPr>
          <w:rFonts w:ascii="Arial" w:hAnsi="Arial" w:cs="Arial"/>
          <w:lang w:val="it-IT"/>
        </w:rPr>
        <w:t xml:space="preserve">inoltre </w:t>
      </w:r>
      <w:r w:rsidRPr="00411B4B">
        <w:rPr>
          <w:rFonts w:ascii="Arial" w:hAnsi="Arial" w:cs="Arial"/>
          <w:lang w:val="it-IT"/>
        </w:rPr>
        <w:t>essere fornite le Schede tecniche dei materiali e sostanze impiegate;</w:t>
      </w:r>
    </w:p>
    <w:p w14:paraId="48DF38D2" w14:textId="0A288AB7" w:rsidR="008601CA" w:rsidRPr="00411B4B" w:rsidRDefault="009E18EE" w:rsidP="009E18EE">
      <w:pPr>
        <w:pStyle w:val="Paragrafoelenco"/>
        <w:numPr>
          <w:ilvl w:val="1"/>
          <w:numId w:val="10"/>
        </w:numPr>
        <w:spacing w:line="240" w:lineRule="auto"/>
        <w:jc w:val="both"/>
        <w:rPr>
          <w:rFonts w:ascii="Arial" w:hAnsi="Arial" w:cs="Arial"/>
          <w:lang w:val="it-IT"/>
        </w:rPr>
      </w:pPr>
      <w:r w:rsidRPr="00411B4B">
        <w:rPr>
          <w:rFonts w:ascii="Arial" w:hAnsi="Arial" w:cs="Arial"/>
          <w:lang w:val="it-IT"/>
        </w:rPr>
        <w:t xml:space="preserve">In caso di costruzioni in legno, </w:t>
      </w:r>
      <w:r w:rsidR="00F2326B" w:rsidRPr="00411B4B">
        <w:rPr>
          <w:rFonts w:ascii="Arial" w:hAnsi="Arial" w:cs="Arial"/>
          <w:lang w:val="it-IT"/>
        </w:rPr>
        <w:t>l’</w:t>
      </w:r>
      <w:r w:rsidRPr="00411B4B">
        <w:rPr>
          <w:rFonts w:ascii="Arial" w:hAnsi="Arial" w:cs="Arial"/>
          <w:lang w:val="it-IT"/>
        </w:rPr>
        <w:t xml:space="preserve">80% del legno utilizzato dovrà essere certificato FSC/PEFC o </w:t>
      </w:r>
      <w:r w:rsidR="00F2326B" w:rsidRPr="00411B4B">
        <w:rPr>
          <w:rFonts w:ascii="Arial" w:hAnsi="Arial" w:cs="Arial"/>
          <w:lang w:val="it-IT"/>
        </w:rPr>
        <w:t xml:space="preserve">possedere </w:t>
      </w:r>
      <w:r w:rsidRPr="00411B4B">
        <w:rPr>
          <w:rFonts w:ascii="Arial" w:hAnsi="Arial" w:cs="Arial"/>
          <w:lang w:val="it-IT"/>
        </w:rPr>
        <w:t>altra certificazione equivalente di prodotto rilasciata</w:t>
      </w:r>
      <w:r w:rsidR="00E941B0" w:rsidRPr="00411B4B">
        <w:rPr>
          <w:rFonts w:ascii="Arial" w:hAnsi="Arial" w:cs="Arial"/>
          <w:lang w:val="it-IT"/>
        </w:rPr>
        <w:t xml:space="preserve"> sotto </w:t>
      </w:r>
      <w:proofErr w:type="spellStart"/>
      <w:r w:rsidR="00E941B0" w:rsidRPr="00411B4B">
        <w:rPr>
          <w:rFonts w:ascii="Arial" w:hAnsi="Arial" w:cs="Arial"/>
          <w:lang w:val="it-IT"/>
        </w:rPr>
        <w:t>accreditazione</w:t>
      </w:r>
      <w:proofErr w:type="spellEnd"/>
      <w:r w:rsidR="00137336" w:rsidRPr="00411B4B">
        <w:rPr>
          <w:rStyle w:val="Rimandonotaapidipagina"/>
          <w:rFonts w:ascii="Arial" w:hAnsi="Arial" w:cs="Arial"/>
          <w:lang w:val="it-IT"/>
        </w:rPr>
        <w:footnoteReference w:id="6"/>
      </w:r>
      <w:r w:rsidR="00155176" w:rsidRPr="00411B4B">
        <w:rPr>
          <w:rFonts w:ascii="Arial" w:hAnsi="Arial" w:cs="Arial"/>
          <w:lang w:val="it-IT"/>
        </w:rPr>
        <w:t>.</w:t>
      </w:r>
    </w:p>
    <w:p w14:paraId="45A4F353" w14:textId="305E053C" w:rsidR="00CB03B7" w:rsidRPr="00411B4B" w:rsidRDefault="00BC0307" w:rsidP="00DB12BC">
      <w:pPr>
        <w:pStyle w:val="Paragrafoelenco"/>
        <w:spacing w:line="240" w:lineRule="auto"/>
        <w:ind w:left="1440"/>
        <w:jc w:val="both"/>
        <w:rPr>
          <w:rFonts w:ascii="Arial" w:hAnsi="Arial" w:cs="Arial"/>
          <w:lang w:val="it-IT"/>
        </w:rPr>
      </w:pPr>
      <w:r w:rsidRPr="00411B4B">
        <w:rPr>
          <w:rFonts w:ascii="Arial" w:hAnsi="Arial" w:cs="Arial"/>
          <w:lang w:val="it-IT"/>
        </w:rPr>
        <w:tab/>
      </w:r>
    </w:p>
    <w:p w14:paraId="0240C72F" w14:textId="77777777" w:rsidR="00CB03B7" w:rsidRPr="00411B4B" w:rsidRDefault="00CB03B7" w:rsidP="00CB03B7">
      <w:pPr>
        <w:pStyle w:val="Paragrafoelenco"/>
        <w:spacing w:line="240" w:lineRule="auto"/>
        <w:ind w:left="1440"/>
        <w:jc w:val="both"/>
        <w:rPr>
          <w:rFonts w:ascii="Arial" w:hAnsi="Arial" w:cs="Arial"/>
          <w:lang w:val="it-IT"/>
        </w:rPr>
      </w:pPr>
    </w:p>
    <w:p w14:paraId="067D3940" w14:textId="150F7572" w:rsidR="00CB03B7" w:rsidRPr="00411B4B" w:rsidRDefault="00CB03B7" w:rsidP="0016565B">
      <w:pPr>
        <w:pStyle w:val="Paragrafoelenco"/>
        <w:numPr>
          <w:ilvl w:val="0"/>
          <w:numId w:val="12"/>
        </w:numPr>
        <w:spacing w:line="240" w:lineRule="auto"/>
        <w:jc w:val="both"/>
        <w:rPr>
          <w:rFonts w:ascii="Arial" w:hAnsi="Arial" w:cs="Arial"/>
          <w:lang w:val="it-IT"/>
        </w:rPr>
      </w:pPr>
      <w:r w:rsidRPr="00411B4B">
        <w:rPr>
          <w:rFonts w:ascii="Arial" w:hAnsi="Arial" w:cs="Arial"/>
          <w:lang w:val="it-IT"/>
        </w:rPr>
        <w:t xml:space="preserve">Per </w:t>
      </w:r>
      <w:r w:rsidRPr="00411B4B">
        <w:rPr>
          <w:rFonts w:ascii="Arial" w:hAnsi="Arial" w:cs="Arial"/>
          <w:b/>
          <w:bCs/>
          <w:lang w:val="it-IT"/>
        </w:rPr>
        <w:t xml:space="preserve">tutte le altre spese </w:t>
      </w:r>
      <w:r w:rsidR="00D51B6D" w:rsidRPr="00411B4B">
        <w:rPr>
          <w:rFonts w:ascii="Arial" w:hAnsi="Arial" w:cs="Arial"/>
          <w:b/>
          <w:bCs/>
          <w:lang w:val="it-IT"/>
        </w:rPr>
        <w:t xml:space="preserve">diverse </w:t>
      </w:r>
      <w:r w:rsidR="004E5B79" w:rsidRPr="00411B4B">
        <w:rPr>
          <w:rFonts w:ascii="Arial" w:hAnsi="Arial" w:cs="Arial"/>
          <w:b/>
          <w:bCs/>
          <w:lang w:val="it-IT"/>
        </w:rPr>
        <w:t>d</w:t>
      </w:r>
      <w:r w:rsidR="00C35A36" w:rsidRPr="00411B4B">
        <w:rPr>
          <w:rFonts w:ascii="Arial" w:hAnsi="Arial" w:cs="Arial"/>
          <w:b/>
          <w:bCs/>
          <w:lang w:val="it-IT"/>
        </w:rPr>
        <w:t>a</w:t>
      </w:r>
      <w:r w:rsidR="004E5B79" w:rsidRPr="00411B4B">
        <w:rPr>
          <w:rFonts w:ascii="Arial" w:hAnsi="Arial" w:cs="Arial"/>
          <w:b/>
          <w:bCs/>
          <w:lang w:val="it-IT"/>
        </w:rPr>
        <w:t>lle</w:t>
      </w:r>
      <w:r w:rsidR="00D65D80" w:rsidRPr="00411B4B">
        <w:rPr>
          <w:rFonts w:ascii="Arial" w:hAnsi="Arial" w:cs="Arial"/>
          <w:b/>
          <w:bCs/>
          <w:lang w:val="it-IT"/>
        </w:rPr>
        <w:t xml:space="preserve"> precedenti</w:t>
      </w:r>
      <w:r w:rsidR="008537E2" w:rsidRPr="00411B4B">
        <w:rPr>
          <w:rFonts w:ascii="Arial" w:hAnsi="Arial" w:cs="Arial"/>
          <w:b/>
          <w:bCs/>
          <w:lang w:val="it-IT"/>
        </w:rPr>
        <w:t>,</w:t>
      </w:r>
      <w:r w:rsidR="00D65D80" w:rsidRPr="00411B4B">
        <w:rPr>
          <w:rFonts w:ascii="Arial" w:hAnsi="Arial" w:cs="Arial"/>
          <w:lang w:val="it-IT"/>
        </w:rPr>
        <w:t xml:space="preserve"> o per cui n</w:t>
      </w:r>
      <w:r w:rsidRPr="00411B4B">
        <w:rPr>
          <w:rFonts w:ascii="Arial" w:hAnsi="Arial" w:cs="Arial"/>
          <w:lang w:val="it-IT"/>
        </w:rPr>
        <w:t xml:space="preserve">on fosse possibile produrre/acquisire la documentazione di cui </w:t>
      </w:r>
      <w:r w:rsidR="00143CEA" w:rsidRPr="00411B4B">
        <w:rPr>
          <w:rFonts w:ascii="Arial" w:hAnsi="Arial" w:cs="Arial"/>
          <w:lang w:val="it-IT"/>
        </w:rPr>
        <w:t>ai</w:t>
      </w:r>
      <w:r w:rsidRPr="00411B4B">
        <w:rPr>
          <w:rFonts w:ascii="Arial" w:hAnsi="Arial" w:cs="Arial"/>
          <w:lang w:val="it-IT"/>
        </w:rPr>
        <w:t xml:space="preserve"> punt</w:t>
      </w:r>
      <w:r w:rsidR="00D65D80" w:rsidRPr="00411B4B">
        <w:rPr>
          <w:rFonts w:ascii="Arial" w:hAnsi="Arial" w:cs="Arial"/>
          <w:lang w:val="it-IT"/>
        </w:rPr>
        <w:t>i</w:t>
      </w:r>
      <w:r w:rsidRPr="00411B4B">
        <w:rPr>
          <w:rFonts w:ascii="Arial" w:hAnsi="Arial" w:cs="Arial"/>
          <w:lang w:val="it-IT"/>
        </w:rPr>
        <w:t xml:space="preserve"> precedent</w:t>
      </w:r>
      <w:r w:rsidR="00D65D80" w:rsidRPr="00411B4B">
        <w:rPr>
          <w:rFonts w:ascii="Arial" w:hAnsi="Arial" w:cs="Arial"/>
          <w:lang w:val="it-IT"/>
        </w:rPr>
        <w:t>i</w:t>
      </w:r>
      <w:r w:rsidR="0016565B" w:rsidRPr="00411B4B">
        <w:rPr>
          <w:rFonts w:ascii="Arial" w:hAnsi="Arial" w:cs="Arial"/>
          <w:lang w:val="it-IT"/>
        </w:rPr>
        <w:t xml:space="preserve">, compilare </w:t>
      </w:r>
      <w:r w:rsidR="00FB68BF" w:rsidRPr="00411B4B">
        <w:rPr>
          <w:rFonts w:ascii="Arial" w:hAnsi="Arial" w:cs="Arial"/>
          <w:lang w:val="it-IT"/>
        </w:rPr>
        <w:t>il quadro</w:t>
      </w:r>
      <w:r w:rsidR="0016565B" w:rsidRPr="00411B4B">
        <w:rPr>
          <w:rFonts w:ascii="Arial" w:hAnsi="Arial" w:cs="Arial"/>
          <w:lang w:val="it-IT"/>
        </w:rPr>
        <w:t xml:space="preserve"> seguente:</w:t>
      </w:r>
    </w:p>
    <w:p w14:paraId="0D09F7F0" w14:textId="77777777" w:rsidR="00CB03B7" w:rsidRPr="00411B4B" w:rsidRDefault="00CB03B7" w:rsidP="00CB03B7">
      <w:pPr>
        <w:pStyle w:val="Paragrafoelenco"/>
        <w:spacing w:line="240" w:lineRule="auto"/>
        <w:ind w:left="1440"/>
        <w:rPr>
          <w:rFonts w:ascii="Arial" w:hAnsi="Arial" w:cs="Arial"/>
          <w:sz w:val="24"/>
          <w:szCs w:val="24"/>
          <w:lang w:val="it-IT"/>
        </w:rPr>
      </w:pPr>
    </w:p>
    <w:p w14:paraId="527961B1" w14:textId="6ACBA4E8" w:rsidR="00CB03B7" w:rsidRPr="00411B4B" w:rsidRDefault="00CB03B7" w:rsidP="00CB03B7">
      <w:pPr>
        <w:spacing w:line="240" w:lineRule="auto"/>
        <w:rPr>
          <w:rFonts w:ascii="Arial" w:hAnsi="Arial" w:cs="Arial"/>
          <w:sz w:val="24"/>
          <w:szCs w:val="24"/>
          <w:lang w:val="it-IT"/>
        </w:rPr>
      </w:pPr>
      <w:r w:rsidRPr="00411B4B">
        <w:rPr>
          <w:rFonts w:ascii="Arial" w:hAnsi="Arial" w:cs="Arial"/>
          <w:i/>
          <w:iCs/>
          <w:sz w:val="24"/>
          <w:szCs w:val="24"/>
          <w:lang w:val="it-IT"/>
        </w:rPr>
        <w:t xml:space="preserve">Tabella III – verifica ex ante conformità </w:t>
      </w:r>
      <w:r w:rsidR="007962BA" w:rsidRPr="00411B4B">
        <w:rPr>
          <w:rFonts w:ascii="Arial" w:hAnsi="Arial" w:cs="Arial"/>
          <w:i/>
          <w:iCs/>
          <w:sz w:val="24"/>
          <w:szCs w:val="24"/>
          <w:lang w:val="it-IT"/>
        </w:rPr>
        <w:t xml:space="preserve">‘altre spese’ </w:t>
      </w:r>
      <w:r w:rsidRPr="00411B4B">
        <w:rPr>
          <w:rFonts w:ascii="Arial" w:hAnsi="Arial" w:cs="Arial"/>
          <w:i/>
          <w:iCs/>
          <w:sz w:val="24"/>
          <w:szCs w:val="24"/>
          <w:lang w:val="it-IT"/>
        </w:rPr>
        <w:t>(da compilare dal soggetto proponente)</w:t>
      </w:r>
    </w:p>
    <w:tbl>
      <w:tblPr>
        <w:tblStyle w:val="Grigliatabella"/>
        <w:tblW w:w="0" w:type="auto"/>
        <w:tblInd w:w="360" w:type="dxa"/>
        <w:tblLook w:val="04A0" w:firstRow="1" w:lastRow="0" w:firstColumn="1" w:lastColumn="0" w:noHBand="0" w:noVBand="1"/>
      </w:tblPr>
      <w:tblGrid>
        <w:gridCol w:w="2976"/>
        <w:gridCol w:w="4039"/>
        <w:gridCol w:w="1975"/>
      </w:tblGrid>
      <w:tr w:rsidR="00CB03B7" w:rsidRPr="00411B4B" w14:paraId="0E75F526" w14:textId="77777777" w:rsidTr="005B3C70">
        <w:tc>
          <w:tcPr>
            <w:tcW w:w="8990" w:type="dxa"/>
            <w:gridSpan w:val="3"/>
            <w:shd w:val="clear" w:color="auto" w:fill="B4C6E7" w:themeFill="accent1" w:themeFillTint="66"/>
          </w:tcPr>
          <w:p w14:paraId="15A5A349" w14:textId="77777777" w:rsidR="00CB03B7" w:rsidRPr="00411B4B" w:rsidRDefault="00CB03B7" w:rsidP="005B3C70">
            <w:pPr>
              <w:jc w:val="center"/>
              <w:rPr>
                <w:rFonts w:ascii="Arial" w:hAnsi="Arial" w:cs="Arial"/>
                <w:b/>
                <w:bCs/>
                <w:sz w:val="24"/>
                <w:szCs w:val="24"/>
                <w:lang w:val="it-IT"/>
              </w:rPr>
            </w:pPr>
            <w:r w:rsidRPr="00411B4B">
              <w:rPr>
                <w:rFonts w:ascii="Arial" w:hAnsi="Arial" w:cs="Arial"/>
                <w:b/>
                <w:bCs/>
                <w:sz w:val="24"/>
                <w:szCs w:val="24"/>
                <w:lang w:val="it-IT"/>
              </w:rPr>
              <w:t>Conformità al principio DNSH</w:t>
            </w:r>
          </w:p>
        </w:tc>
      </w:tr>
      <w:tr w:rsidR="00CB03B7" w:rsidRPr="00411B4B" w14:paraId="2A4E4DAA" w14:textId="77777777" w:rsidTr="005B3C70">
        <w:tc>
          <w:tcPr>
            <w:tcW w:w="2976" w:type="dxa"/>
          </w:tcPr>
          <w:p w14:paraId="5E4A6D2C" w14:textId="77777777" w:rsidR="00CB03B7" w:rsidRPr="00411B4B" w:rsidRDefault="00CB03B7" w:rsidP="005B3C70">
            <w:pPr>
              <w:jc w:val="center"/>
              <w:rPr>
                <w:rFonts w:ascii="Arial" w:hAnsi="Arial" w:cs="Arial"/>
                <w:i/>
                <w:iCs/>
                <w:sz w:val="20"/>
                <w:szCs w:val="20"/>
                <w:lang w:val="it-IT"/>
              </w:rPr>
            </w:pPr>
            <w:r w:rsidRPr="00411B4B">
              <w:rPr>
                <w:rFonts w:ascii="Arial" w:hAnsi="Arial" w:cs="Arial"/>
                <w:i/>
                <w:iCs/>
                <w:sz w:val="20"/>
                <w:szCs w:val="20"/>
                <w:lang w:val="it-IT"/>
              </w:rPr>
              <w:t>Tipologia</w:t>
            </w:r>
          </w:p>
        </w:tc>
        <w:tc>
          <w:tcPr>
            <w:tcW w:w="4039" w:type="dxa"/>
          </w:tcPr>
          <w:p w14:paraId="684B1DEE" w14:textId="3650CCCE" w:rsidR="00CB03B7" w:rsidRPr="00411B4B" w:rsidRDefault="00CB03B7" w:rsidP="005B3C70">
            <w:pPr>
              <w:jc w:val="center"/>
              <w:rPr>
                <w:rFonts w:ascii="Arial" w:hAnsi="Arial" w:cs="Arial"/>
                <w:i/>
                <w:iCs/>
                <w:sz w:val="20"/>
                <w:szCs w:val="20"/>
                <w:lang w:val="it-IT"/>
              </w:rPr>
            </w:pPr>
            <w:r w:rsidRPr="00411B4B">
              <w:rPr>
                <w:rFonts w:ascii="Arial" w:hAnsi="Arial" w:cs="Arial"/>
                <w:i/>
                <w:iCs/>
                <w:sz w:val="20"/>
                <w:szCs w:val="20"/>
                <w:lang w:val="it-IT"/>
              </w:rPr>
              <w:t>Dichiarazione</w:t>
            </w:r>
            <w:r w:rsidR="000E7647" w:rsidRPr="00411B4B">
              <w:rPr>
                <w:rFonts w:ascii="Arial" w:hAnsi="Arial" w:cs="Arial"/>
                <w:i/>
                <w:iCs/>
                <w:sz w:val="20"/>
                <w:szCs w:val="20"/>
                <w:lang w:val="it-IT"/>
              </w:rPr>
              <w:t>*</w:t>
            </w:r>
          </w:p>
        </w:tc>
        <w:tc>
          <w:tcPr>
            <w:tcW w:w="1975" w:type="dxa"/>
          </w:tcPr>
          <w:p w14:paraId="24C81159" w14:textId="77777777" w:rsidR="00CB03B7" w:rsidRPr="00411B4B" w:rsidRDefault="00CB03B7" w:rsidP="005B3C70">
            <w:pPr>
              <w:jc w:val="center"/>
              <w:rPr>
                <w:rFonts w:ascii="Arial" w:hAnsi="Arial" w:cs="Arial"/>
                <w:i/>
                <w:iCs/>
                <w:sz w:val="20"/>
                <w:szCs w:val="20"/>
                <w:lang w:val="it-IT"/>
              </w:rPr>
            </w:pPr>
            <w:r w:rsidRPr="00411B4B">
              <w:rPr>
                <w:rFonts w:ascii="Arial" w:hAnsi="Arial" w:cs="Arial"/>
                <w:i/>
                <w:iCs/>
                <w:sz w:val="20"/>
                <w:szCs w:val="20"/>
                <w:lang w:val="it-IT"/>
              </w:rPr>
              <w:t>Specifica</w:t>
            </w:r>
          </w:p>
        </w:tc>
      </w:tr>
      <w:tr w:rsidR="00780574" w:rsidRPr="00411B4B" w14:paraId="313CEE3D" w14:textId="77777777" w:rsidTr="005B3C70">
        <w:tc>
          <w:tcPr>
            <w:tcW w:w="2976" w:type="dxa"/>
            <w:vMerge w:val="restart"/>
            <w:vAlign w:val="center"/>
          </w:tcPr>
          <w:p w14:paraId="19062D6E" w14:textId="53AC6CF4" w:rsidR="00780574" w:rsidRPr="00411B4B" w:rsidRDefault="00780574" w:rsidP="005B3C70">
            <w:pPr>
              <w:rPr>
                <w:rFonts w:ascii="Arial" w:hAnsi="Arial" w:cs="Arial"/>
                <w:sz w:val="20"/>
                <w:szCs w:val="20"/>
                <w:lang w:val="it-IT"/>
              </w:rPr>
            </w:pPr>
            <w:r w:rsidRPr="00411B4B">
              <w:rPr>
                <w:rFonts w:ascii="Arial" w:hAnsi="Arial" w:cs="Arial"/>
                <w:sz w:val="20"/>
                <w:szCs w:val="20"/>
                <w:lang w:val="it-IT"/>
              </w:rPr>
              <w:t>Consumi energetici</w:t>
            </w:r>
          </w:p>
        </w:tc>
        <w:tc>
          <w:tcPr>
            <w:tcW w:w="4039" w:type="dxa"/>
            <w:vAlign w:val="center"/>
          </w:tcPr>
          <w:p w14:paraId="1D09910E" w14:textId="4F1E4DBF" w:rsidR="00780574" w:rsidRPr="00411B4B" w:rsidRDefault="00780574" w:rsidP="005B3C70">
            <w:pPr>
              <w:jc w:val="center"/>
              <w:rPr>
                <w:rFonts w:ascii="Arial" w:hAnsi="Arial" w:cs="Arial"/>
                <w:sz w:val="20"/>
                <w:szCs w:val="20"/>
                <w:lang w:val="it-IT"/>
              </w:rPr>
            </w:pPr>
            <w:r w:rsidRPr="00411B4B">
              <w:rPr>
                <w:rFonts w:ascii="Arial" w:hAnsi="Arial" w:cs="Arial"/>
                <w:sz w:val="20"/>
                <w:szCs w:val="20"/>
                <w:lang w:val="it-IT"/>
              </w:rPr>
              <w:t>Variazione attesa dei consumi energetici annui per effetto del progetto finanziato</w:t>
            </w:r>
          </w:p>
        </w:tc>
        <w:tc>
          <w:tcPr>
            <w:tcW w:w="1975" w:type="dxa"/>
            <w:vAlign w:val="center"/>
          </w:tcPr>
          <w:p w14:paraId="130E937D" w14:textId="1F3FDBD6" w:rsidR="00780574" w:rsidRPr="00411B4B" w:rsidRDefault="00780574" w:rsidP="005B3C70">
            <w:pPr>
              <w:jc w:val="center"/>
              <w:rPr>
                <w:rFonts w:ascii="Arial" w:hAnsi="Arial" w:cs="Arial"/>
                <w:sz w:val="20"/>
                <w:szCs w:val="20"/>
                <w:lang w:val="it-IT"/>
              </w:rPr>
            </w:pPr>
            <w:r w:rsidRPr="00411B4B">
              <w:rPr>
                <w:rFonts w:ascii="Arial" w:hAnsi="Arial" w:cs="Arial"/>
                <w:sz w:val="20"/>
                <w:szCs w:val="20"/>
                <w:lang w:val="it-IT"/>
              </w:rPr>
              <w:t>Da fonte rinnovabile / fossile</w:t>
            </w:r>
          </w:p>
        </w:tc>
      </w:tr>
      <w:tr w:rsidR="00780574" w:rsidRPr="00411B4B" w14:paraId="6200BD2E" w14:textId="77777777" w:rsidTr="005B3C70">
        <w:tc>
          <w:tcPr>
            <w:tcW w:w="2976" w:type="dxa"/>
            <w:vMerge/>
            <w:vAlign w:val="center"/>
          </w:tcPr>
          <w:p w14:paraId="032CD9A6" w14:textId="77777777" w:rsidR="00780574" w:rsidRPr="00411B4B" w:rsidRDefault="00780574" w:rsidP="00780574">
            <w:pPr>
              <w:rPr>
                <w:rFonts w:ascii="Arial" w:hAnsi="Arial" w:cs="Arial"/>
                <w:sz w:val="20"/>
                <w:szCs w:val="20"/>
                <w:lang w:val="it-IT"/>
              </w:rPr>
            </w:pPr>
          </w:p>
        </w:tc>
        <w:tc>
          <w:tcPr>
            <w:tcW w:w="4039" w:type="dxa"/>
            <w:vAlign w:val="center"/>
          </w:tcPr>
          <w:p w14:paraId="6AA65825" w14:textId="3EE019F6" w:rsidR="00780574" w:rsidRPr="00411B4B" w:rsidRDefault="00780574" w:rsidP="00780574">
            <w:pPr>
              <w:jc w:val="center"/>
              <w:rPr>
                <w:rFonts w:ascii="Arial" w:hAnsi="Arial" w:cs="Arial"/>
                <w:sz w:val="20"/>
                <w:szCs w:val="20"/>
                <w:lang w:val="it-IT"/>
              </w:rPr>
            </w:pPr>
            <w:r w:rsidRPr="00411B4B">
              <w:rPr>
                <w:rFonts w:ascii="Arial" w:hAnsi="Arial" w:cs="Arial"/>
                <w:sz w:val="20"/>
                <w:szCs w:val="20"/>
                <w:lang w:val="it-IT"/>
              </w:rPr>
              <w:t>Variazione attesa dei consumi elettrici annui per effetto del progetto finanziato</w:t>
            </w:r>
          </w:p>
        </w:tc>
        <w:tc>
          <w:tcPr>
            <w:tcW w:w="1975" w:type="dxa"/>
            <w:vAlign w:val="center"/>
          </w:tcPr>
          <w:p w14:paraId="0A906F0B" w14:textId="3DB05505" w:rsidR="00780574" w:rsidRPr="00411B4B" w:rsidRDefault="00780574" w:rsidP="00780574">
            <w:pPr>
              <w:jc w:val="center"/>
              <w:rPr>
                <w:rFonts w:ascii="Arial" w:hAnsi="Arial" w:cs="Arial"/>
                <w:sz w:val="20"/>
                <w:szCs w:val="20"/>
                <w:lang w:val="it-IT"/>
              </w:rPr>
            </w:pPr>
            <w:r w:rsidRPr="00411B4B">
              <w:rPr>
                <w:rFonts w:ascii="Arial" w:hAnsi="Arial" w:cs="Arial"/>
                <w:sz w:val="20"/>
                <w:szCs w:val="20"/>
                <w:lang w:val="it-IT"/>
              </w:rPr>
              <w:t xml:space="preserve">Da autoproduzione </w:t>
            </w:r>
          </w:p>
        </w:tc>
      </w:tr>
      <w:tr w:rsidR="000E7647" w:rsidRPr="00411B4B" w14:paraId="76074560" w14:textId="77777777" w:rsidTr="007E598E">
        <w:tc>
          <w:tcPr>
            <w:tcW w:w="2976" w:type="dxa"/>
            <w:vAlign w:val="center"/>
          </w:tcPr>
          <w:p w14:paraId="17F0BF8E" w14:textId="23497430" w:rsidR="000E7647" w:rsidRPr="00411B4B" w:rsidRDefault="000E7647" w:rsidP="000E7647">
            <w:pPr>
              <w:rPr>
                <w:rFonts w:ascii="Arial" w:hAnsi="Arial" w:cs="Arial"/>
                <w:sz w:val="20"/>
                <w:szCs w:val="20"/>
                <w:lang w:val="it-IT"/>
              </w:rPr>
            </w:pPr>
            <w:r w:rsidRPr="00411B4B">
              <w:rPr>
                <w:rFonts w:ascii="Arial" w:hAnsi="Arial" w:cs="Arial"/>
                <w:sz w:val="20"/>
                <w:szCs w:val="20"/>
                <w:lang w:val="it-IT"/>
              </w:rPr>
              <w:t>Cambiamento climatico</w:t>
            </w:r>
          </w:p>
        </w:tc>
        <w:tc>
          <w:tcPr>
            <w:tcW w:w="4039" w:type="dxa"/>
            <w:vAlign w:val="center"/>
          </w:tcPr>
          <w:p w14:paraId="09F164F5" w14:textId="69493957" w:rsidR="000E7647" w:rsidRPr="00411B4B" w:rsidRDefault="000E7647" w:rsidP="000E7647">
            <w:pPr>
              <w:jc w:val="center"/>
              <w:rPr>
                <w:rFonts w:ascii="Arial" w:hAnsi="Arial" w:cs="Arial"/>
                <w:sz w:val="20"/>
                <w:szCs w:val="20"/>
                <w:lang w:val="it-IT"/>
              </w:rPr>
            </w:pPr>
            <w:r w:rsidRPr="00411B4B">
              <w:rPr>
                <w:rFonts w:ascii="Arial" w:hAnsi="Arial" w:cs="Arial"/>
                <w:sz w:val="20"/>
                <w:szCs w:val="20"/>
                <w:lang w:val="it-IT"/>
              </w:rPr>
              <w:t>Tipologia di rischi e misure di adattamento previste</w:t>
            </w:r>
          </w:p>
        </w:tc>
        <w:tc>
          <w:tcPr>
            <w:tcW w:w="1975" w:type="dxa"/>
            <w:vAlign w:val="center"/>
          </w:tcPr>
          <w:p w14:paraId="0CBAD197" w14:textId="76462FB7" w:rsidR="000E7647" w:rsidRPr="00411B4B" w:rsidRDefault="000E7647" w:rsidP="000E7647">
            <w:pPr>
              <w:jc w:val="center"/>
              <w:rPr>
                <w:rFonts w:ascii="Arial" w:hAnsi="Arial" w:cs="Arial"/>
                <w:sz w:val="20"/>
                <w:szCs w:val="20"/>
                <w:lang w:val="it-IT"/>
              </w:rPr>
            </w:pPr>
            <w:r w:rsidRPr="00411B4B">
              <w:rPr>
                <w:rFonts w:ascii="Arial" w:hAnsi="Arial" w:cs="Arial"/>
                <w:sz w:val="20"/>
                <w:szCs w:val="20"/>
                <w:lang w:val="it-IT"/>
              </w:rPr>
              <w:t>Compilare scheda allegato A4.</w:t>
            </w:r>
          </w:p>
        </w:tc>
      </w:tr>
      <w:tr w:rsidR="000E7647" w:rsidRPr="00411B4B" w14:paraId="2D1EAD06" w14:textId="77777777" w:rsidTr="005B3C70">
        <w:tc>
          <w:tcPr>
            <w:tcW w:w="2976" w:type="dxa"/>
            <w:vMerge w:val="restart"/>
            <w:vAlign w:val="center"/>
          </w:tcPr>
          <w:p w14:paraId="098C6D1C" w14:textId="5F2DB5BE" w:rsidR="000E7647" w:rsidRPr="00411B4B" w:rsidRDefault="000E7647" w:rsidP="000E7647">
            <w:pPr>
              <w:rPr>
                <w:rFonts w:ascii="Arial" w:hAnsi="Arial" w:cs="Arial"/>
                <w:sz w:val="20"/>
                <w:szCs w:val="20"/>
                <w:lang w:val="it-IT"/>
              </w:rPr>
            </w:pPr>
            <w:r w:rsidRPr="00411B4B">
              <w:rPr>
                <w:rFonts w:ascii="Arial" w:hAnsi="Arial" w:cs="Arial"/>
                <w:sz w:val="20"/>
                <w:szCs w:val="20"/>
                <w:lang w:val="it-IT"/>
              </w:rPr>
              <w:t>Rifiuti/acqua</w:t>
            </w:r>
          </w:p>
        </w:tc>
        <w:tc>
          <w:tcPr>
            <w:tcW w:w="4039" w:type="dxa"/>
            <w:vAlign w:val="center"/>
          </w:tcPr>
          <w:p w14:paraId="6B428191" w14:textId="6623C802" w:rsidR="000E7647" w:rsidRPr="00411B4B" w:rsidRDefault="000E7647" w:rsidP="000E7647">
            <w:pPr>
              <w:jc w:val="center"/>
              <w:rPr>
                <w:rFonts w:ascii="Arial" w:hAnsi="Arial" w:cs="Arial"/>
                <w:sz w:val="20"/>
                <w:szCs w:val="20"/>
                <w:lang w:val="it-IT"/>
              </w:rPr>
            </w:pPr>
            <w:r w:rsidRPr="00411B4B">
              <w:rPr>
                <w:rFonts w:ascii="Arial" w:hAnsi="Arial" w:cs="Arial"/>
                <w:sz w:val="20"/>
                <w:szCs w:val="20"/>
                <w:lang w:val="it-IT"/>
              </w:rPr>
              <w:t>Variazione attesa della produzione annua di rifiuti per effetto del progetto finanziato</w:t>
            </w:r>
          </w:p>
        </w:tc>
        <w:tc>
          <w:tcPr>
            <w:tcW w:w="1975" w:type="dxa"/>
          </w:tcPr>
          <w:p w14:paraId="717192EE" w14:textId="77777777" w:rsidR="000E7647" w:rsidRPr="00411B4B" w:rsidRDefault="000E7647" w:rsidP="000E7647">
            <w:pPr>
              <w:jc w:val="center"/>
              <w:rPr>
                <w:rFonts w:ascii="Arial" w:hAnsi="Arial" w:cs="Arial"/>
                <w:sz w:val="20"/>
                <w:szCs w:val="20"/>
                <w:lang w:val="it-IT"/>
              </w:rPr>
            </w:pPr>
            <w:r w:rsidRPr="00411B4B">
              <w:rPr>
                <w:rFonts w:ascii="Arial" w:hAnsi="Arial" w:cs="Arial"/>
                <w:sz w:val="20"/>
                <w:szCs w:val="20"/>
                <w:lang w:val="it-IT"/>
              </w:rPr>
              <w:t>Per quantitativo e destinazione finale (riciclaggio, recupero e/o smaltimento)</w:t>
            </w:r>
          </w:p>
        </w:tc>
      </w:tr>
      <w:tr w:rsidR="000E7647" w:rsidRPr="00411B4B" w14:paraId="4DF62195" w14:textId="77777777" w:rsidTr="005B3C70">
        <w:tc>
          <w:tcPr>
            <w:tcW w:w="2976" w:type="dxa"/>
            <w:vMerge/>
            <w:vAlign w:val="center"/>
          </w:tcPr>
          <w:p w14:paraId="561922C6" w14:textId="77777777" w:rsidR="000E7647" w:rsidRPr="00411B4B" w:rsidRDefault="000E7647" w:rsidP="000E7647">
            <w:pPr>
              <w:rPr>
                <w:rFonts w:ascii="Arial" w:hAnsi="Arial" w:cs="Arial"/>
                <w:sz w:val="20"/>
                <w:szCs w:val="20"/>
                <w:lang w:val="it-IT"/>
              </w:rPr>
            </w:pPr>
          </w:p>
        </w:tc>
        <w:tc>
          <w:tcPr>
            <w:tcW w:w="4039" w:type="dxa"/>
            <w:vAlign w:val="center"/>
          </w:tcPr>
          <w:p w14:paraId="1D57E11F" w14:textId="05BCDAEF" w:rsidR="000E7647" w:rsidRPr="00411B4B" w:rsidRDefault="000E7647" w:rsidP="000E7647">
            <w:pPr>
              <w:jc w:val="center"/>
              <w:rPr>
                <w:rFonts w:ascii="Arial" w:hAnsi="Arial" w:cs="Arial"/>
                <w:sz w:val="20"/>
                <w:szCs w:val="20"/>
                <w:lang w:val="it-IT"/>
              </w:rPr>
            </w:pPr>
            <w:r w:rsidRPr="00411B4B">
              <w:rPr>
                <w:rFonts w:ascii="Arial" w:hAnsi="Arial" w:cs="Arial"/>
                <w:sz w:val="20"/>
                <w:szCs w:val="20"/>
                <w:lang w:val="it-IT"/>
              </w:rPr>
              <w:t>Variazione attesa del consumo annuo d’acqua per effetto del progetto finanziato</w:t>
            </w:r>
          </w:p>
        </w:tc>
        <w:tc>
          <w:tcPr>
            <w:tcW w:w="1975" w:type="dxa"/>
          </w:tcPr>
          <w:p w14:paraId="4F6417E9" w14:textId="2639C1DB" w:rsidR="000E7647" w:rsidRPr="00411B4B" w:rsidRDefault="000E7647" w:rsidP="000E7647">
            <w:pPr>
              <w:jc w:val="center"/>
              <w:rPr>
                <w:rFonts w:ascii="Arial" w:hAnsi="Arial" w:cs="Arial"/>
                <w:sz w:val="20"/>
                <w:szCs w:val="20"/>
                <w:lang w:val="it-IT"/>
              </w:rPr>
            </w:pPr>
            <w:r w:rsidRPr="00411B4B">
              <w:rPr>
                <w:rFonts w:ascii="Arial" w:hAnsi="Arial" w:cs="Arial"/>
                <w:sz w:val="20"/>
                <w:szCs w:val="20"/>
                <w:lang w:val="it-IT"/>
              </w:rPr>
              <w:t>-</w:t>
            </w:r>
          </w:p>
        </w:tc>
      </w:tr>
      <w:tr w:rsidR="000E7647" w:rsidRPr="00411B4B" w14:paraId="0A8CB40E" w14:textId="77777777" w:rsidTr="005B3C70">
        <w:tc>
          <w:tcPr>
            <w:tcW w:w="2976" w:type="dxa"/>
            <w:vAlign w:val="center"/>
          </w:tcPr>
          <w:p w14:paraId="0CE07CB3" w14:textId="77777777" w:rsidR="000E7647" w:rsidRPr="00411B4B" w:rsidRDefault="000E7647" w:rsidP="000E7647">
            <w:pPr>
              <w:rPr>
                <w:rFonts w:ascii="Arial" w:hAnsi="Arial" w:cs="Arial"/>
                <w:sz w:val="20"/>
                <w:szCs w:val="20"/>
                <w:lang w:val="it-IT"/>
              </w:rPr>
            </w:pPr>
            <w:r w:rsidRPr="00411B4B">
              <w:rPr>
                <w:rFonts w:ascii="Arial" w:hAnsi="Arial" w:cs="Arial"/>
                <w:sz w:val="20"/>
                <w:szCs w:val="20"/>
                <w:lang w:val="it-IT"/>
              </w:rPr>
              <w:t>Emissioni nell’aria/acqua/suolo</w:t>
            </w:r>
          </w:p>
        </w:tc>
        <w:tc>
          <w:tcPr>
            <w:tcW w:w="4039" w:type="dxa"/>
          </w:tcPr>
          <w:p w14:paraId="1B1C9760" w14:textId="21F13DE4" w:rsidR="000E7647" w:rsidRPr="00411B4B" w:rsidRDefault="000E7647" w:rsidP="000E7647">
            <w:pPr>
              <w:jc w:val="center"/>
              <w:rPr>
                <w:rFonts w:ascii="Arial" w:hAnsi="Arial" w:cs="Arial"/>
                <w:sz w:val="20"/>
                <w:szCs w:val="20"/>
                <w:lang w:val="it-IT"/>
              </w:rPr>
            </w:pPr>
            <w:r w:rsidRPr="00411B4B">
              <w:rPr>
                <w:rFonts w:ascii="Arial" w:hAnsi="Arial" w:cs="Arial"/>
                <w:sz w:val="20"/>
                <w:szCs w:val="20"/>
                <w:lang w:val="it-IT"/>
              </w:rPr>
              <w:t>Variazione annua attesa delle singole emissioni acqua/aria/suolo per effetto del progetto finanziato</w:t>
            </w:r>
          </w:p>
        </w:tc>
        <w:tc>
          <w:tcPr>
            <w:tcW w:w="1975" w:type="dxa"/>
          </w:tcPr>
          <w:p w14:paraId="32E80821" w14:textId="35FC822F" w:rsidR="000E7647" w:rsidRPr="00411B4B" w:rsidRDefault="00825CE0" w:rsidP="000E7647">
            <w:pPr>
              <w:jc w:val="center"/>
              <w:rPr>
                <w:rFonts w:ascii="Arial" w:hAnsi="Arial" w:cs="Arial"/>
                <w:sz w:val="20"/>
                <w:szCs w:val="20"/>
                <w:lang w:val="it-IT"/>
              </w:rPr>
            </w:pPr>
            <w:r w:rsidRPr="00411B4B">
              <w:rPr>
                <w:rFonts w:ascii="Arial" w:hAnsi="Arial" w:cs="Arial"/>
                <w:sz w:val="20"/>
                <w:szCs w:val="20"/>
                <w:lang w:val="it-IT"/>
              </w:rPr>
              <w:t>Per tipologia di emissione</w:t>
            </w:r>
          </w:p>
        </w:tc>
      </w:tr>
      <w:tr w:rsidR="000E7647" w:rsidRPr="00411B4B" w14:paraId="38D7389E" w14:textId="77777777" w:rsidTr="005B3C70">
        <w:tc>
          <w:tcPr>
            <w:tcW w:w="2976" w:type="dxa"/>
            <w:vAlign w:val="center"/>
          </w:tcPr>
          <w:p w14:paraId="3BAF201F" w14:textId="7420AE44" w:rsidR="000E7647" w:rsidRPr="00411B4B" w:rsidRDefault="000E7647" w:rsidP="000E7647">
            <w:pPr>
              <w:rPr>
                <w:rFonts w:ascii="Arial" w:hAnsi="Arial" w:cs="Arial"/>
                <w:sz w:val="20"/>
                <w:szCs w:val="20"/>
                <w:lang w:val="it-IT"/>
              </w:rPr>
            </w:pPr>
            <w:r w:rsidRPr="00411B4B">
              <w:rPr>
                <w:rFonts w:ascii="Arial" w:hAnsi="Arial" w:cs="Arial"/>
                <w:sz w:val="20"/>
                <w:szCs w:val="20"/>
                <w:lang w:val="it-IT"/>
              </w:rPr>
              <w:t>Consumo di suolo</w:t>
            </w:r>
          </w:p>
        </w:tc>
        <w:tc>
          <w:tcPr>
            <w:tcW w:w="4039" w:type="dxa"/>
          </w:tcPr>
          <w:p w14:paraId="48702AD8" w14:textId="331B15FF" w:rsidR="000E7647" w:rsidRPr="00411B4B" w:rsidRDefault="000E7647" w:rsidP="000E7647">
            <w:pPr>
              <w:jc w:val="center"/>
              <w:rPr>
                <w:rFonts w:ascii="Arial" w:hAnsi="Arial" w:cs="Arial"/>
                <w:sz w:val="20"/>
                <w:szCs w:val="20"/>
                <w:lang w:val="it-IT"/>
              </w:rPr>
            </w:pPr>
            <w:r w:rsidRPr="00411B4B">
              <w:rPr>
                <w:rFonts w:ascii="Arial" w:hAnsi="Arial" w:cs="Arial"/>
                <w:sz w:val="20"/>
                <w:szCs w:val="20"/>
                <w:lang w:val="it-IT"/>
              </w:rPr>
              <w:t>Variazione netta consumo di suolo per effetto del progetto finanziato</w:t>
            </w:r>
          </w:p>
        </w:tc>
        <w:tc>
          <w:tcPr>
            <w:tcW w:w="1975" w:type="dxa"/>
          </w:tcPr>
          <w:p w14:paraId="12288DDE" w14:textId="103BEDF0" w:rsidR="000E7647" w:rsidRPr="00411B4B" w:rsidRDefault="000E7647" w:rsidP="000E7647">
            <w:pPr>
              <w:jc w:val="center"/>
              <w:rPr>
                <w:rFonts w:ascii="Arial" w:hAnsi="Arial" w:cs="Arial"/>
                <w:sz w:val="20"/>
                <w:szCs w:val="20"/>
                <w:lang w:val="it-IT"/>
              </w:rPr>
            </w:pPr>
            <w:r w:rsidRPr="00411B4B">
              <w:rPr>
                <w:rFonts w:ascii="Arial" w:hAnsi="Arial" w:cs="Arial"/>
                <w:sz w:val="20"/>
                <w:szCs w:val="20"/>
                <w:lang w:val="it-IT"/>
              </w:rPr>
              <w:t>Suolo artificiale / suolo naturale</w:t>
            </w:r>
          </w:p>
        </w:tc>
      </w:tr>
    </w:tbl>
    <w:p w14:paraId="52E43D4C" w14:textId="77777777" w:rsidR="00CB03B7" w:rsidRPr="00411B4B" w:rsidRDefault="00CB03B7" w:rsidP="00CB03B7">
      <w:pPr>
        <w:pStyle w:val="Paragrafoelenco"/>
        <w:spacing w:line="240" w:lineRule="auto"/>
        <w:ind w:left="1440"/>
        <w:rPr>
          <w:rFonts w:ascii="Arial" w:hAnsi="Arial" w:cs="Arial"/>
          <w:sz w:val="18"/>
          <w:szCs w:val="18"/>
          <w:lang w:val="it-IT"/>
        </w:rPr>
      </w:pPr>
      <w:r w:rsidRPr="00411B4B">
        <w:rPr>
          <w:rFonts w:ascii="Arial" w:hAnsi="Arial" w:cs="Arial"/>
          <w:sz w:val="20"/>
          <w:szCs w:val="20"/>
          <w:lang w:val="it-IT"/>
        </w:rPr>
        <w:t xml:space="preserve">* </w:t>
      </w:r>
      <w:r w:rsidRPr="00411B4B">
        <w:rPr>
          <w:rFonts w:ascii="Arial" w:hAnsi="Arial" w:cs="Arial"/>
          <w:sz w:val="18"/>
          <w:szCs w:val="18"/>
          <w:lang w:val="it-IT"/>
        </w:rPr>
        <w:t>in riferimento all’impresa/impianto/unità produttiva</w:t>
      </w:r>
    </w:p>
    <w:p w14:paraId="19108000" w14:textId="77777777" w:rsidR="00CB03B7" w:rsidRPr="00411B4B" w:rsidRDefault="00CB03B7" w:rsidP="00CB03B7">
      <w:pPr>
        <w:pStyle w:val="Paragrafoelenco"/>
        <w:spacing w:line="240" w:lineRule="auto"/>
        <w:ind w:left="1440"/>
        <w:rPr>
          <w:rFonts w:ascii="Arial" w:hAnsi="Arial" w:cs="Arial"/>
          <w:lang w:val="it-IT"/>
        </w:rPr>
      </w:pPr>
    </w:p>
    <w:p w14:paraId="5CF68D11" w14:textId="77777777" w:rsidR="00CB03B7" w:rsidRPr="00411B4B" w:rsidRDefault="00CB03B7" w:rsidP="00CB03B7">
      <w:pPr>
        <w:pStyle w:val="Paragrafoelenco"/>
        <w:spacing w:line="240" w:lineRule="auto"/>
        <w:ind w:left="1440"/>
        <w:jc w:val="both"/>
        <w:rPr>
          <w:rFonts w:ascii="Arial" w:hAnsi="Arial" w:cs="Arial"/>
          <w:lang w:val="it-IT"/>
        </w:rPr>
      </w:pPr>
    </w:p>
    <w:p w14:paraId="45338537" w14:textId="152B1F99" w:rsidR="00CD3E25" w:rsidRPr="00411B4B" w:rsidRDefault="00277ADD" w:rsidP="00B84D85">
      <w:pPr>
        <w:pStyle w:val="Titolo1"/>
        <w:rPr>
          <w:rFonts w:ascii="Arial" w:hAnsi="Arial" w:cs="Arial"/>
          <w:lang w:val="it-IT"/>
        </w:rPr>
      </w:pPr>
      <w:bookmarkStart w:id="4" w:name="_Toc169083994"/>
      <w:r w:rsidRPr="00411B4B">
        <w:rPr>
          <w:rFonts w:ascii="Arial" w:hAnsi="Arial" w:cs="Arial"/>
          <w:lang w:val="it-IT"/>
        </w:rPr>
        <w:t>Criteri per la v</w:t>
      </w:r>
      <w:r w:rsidR="00B61561" w:rsidRPr="00411B4B">
        <w:rPr>
          <w:rFonts w:ascii="Arial" w:hAnsi="Arial" w:cs="Arial"/>
          <w:lang w:val="it-IT"/>
        </w:rPr>
        <w:t>erifica</w:t>
      </w:r>
      <w:r w:rsidR="00CD3E25" w:rsidRPr="00411B4B">
        <w:rPr>
          <w:rFonts w:ascii="Arial" w:hAnsi="Arial" w:cs="Arial"/>
          <w:lang w:val="it-IT"/>
        </w:rPr>
        <w:t xml:space="preserve"> ex-post</w:t>
      </w:r>
      <w:bookmarkEnd w:id="4"/>
    </w:p>
    <w:p w14:paraId="1546B52E" w14:textId="57504846" w:rsidR="003345C7" w:rsidRPr="00411B4B" w:rsidRDefault="003345C7" w:rsidP="003345C7">
      <w:pPr>
        <w:pStyle w:val="Paragrafoelenco"/>
        <w:ind w:left="0"/>
        <w:rPr>
          <w:rFonts w:ascii="Arial" w:hAnsi="Arial" w:cs="Arial"/>
          <w:lang w:val="it-IT"/>
        </w:rPr>
      </w:pPr>
    </w:p>
    <w:p w14:paraId="3DF1912D" w14:textId="0C09C216" w:rsidR="004861AC" w:rsidRPr="00411B4B" w:rsidRDefault="004861AC" w:rsidP="004861AC">
      <w:pPr>
        <w:pStyle w:val="Paragrafoelenco"/>
        <w:spacing w:after="0" w:line="240" w:lineRule="auto"/>
        <w:ind w:left="0"/>
        <w:rPr>
          <w:rFonts w:ascii="Arial" w:hAnsi="Arial" w:cs="Arial"/>
          <w:lang w:val="it-IT"/>
        </w:rPr>
      </w:pPr>
      <w:r w:rsidRPr="00411B4B">
        <w:rPr>
          <w:rFonts w:ascii="Arial" w:hAnsi="Arial" w:cs="Arial"/>
          <w:lang w:val="it-IT"/>
        </w:rPr>
        <w:t>La verifica ex</w:t>
      </w:r>
      <w:r w:rsidR="000D1E9F" w:rsidRPr="00411B4B">
        <w:rPr>
          <w:rFonts w:ascii="Arial" w:hAnsi="Arial" w:cs="Arial"/>
          <w:lang w:val="it-IT"/>
        </w:rPr>
        <w:t>-</w:t>
      </w:r>
      <w:r w:rsidRPr="00411B4B">
        <w:rPr>
          <w:rFonts w:ascii="Arial" w:hAnsi="Arial" w:cs="Arial"/>
          <w:lang w:val="it-IT"/>
        </w:rPr>
        <w:t xml:space="preserve">post interviene a chiusura degli interventi, prima </w:t>
      </w:r>
      <w:r w:rsidR="000D1E9F" w:rsidRPr="00411B4B">
        <w:rPr>
          <w:rFonts w:ascii="Arial" w:hAnsi="Arial" w:cs="Arial"/>
          <w:lang w:val="it-IT"/>
        </w:rPr>
        <w:t>dell’</w:t>
      </w:r>
      <w:r w:rsidRPr="00411B4B">
        <w:rPr>
          <w:rFonts w:ascii="Arial" w:hAnsi="Arial" w:cs="Arial"/>
          <w:lang w:val="it-IT"/>
        </w:rPr>
        <w:t>erogazione del saldo finale.</w:t>
      </w:r>
    </w:p>
    <w:p w14:paraId="522A1174" w14:textId="77777777" w:rsidR="004861AC" w:rsidRPr="00411B4B" w:rsidRDefault="004861AC" w:rsidP="004861AC">
      <w:pPr>
        <w:spacing w:after="0" w:line="240" w:lineRule="auto"/>
        <w:rPr>
          <w:rFonts w:ascii="Arial" w:hAnsi="Arial" w:cs="Arial"/>
          <w:lang w:val="it-IT"/>
        </w:rPr>
      </w:pPr>
    </w:p>
    <w:p w14:paraId="54DF44D6" w14:textId="63A1242F" w:rsidR="003345C7" w:rsidRPr="00411B4B" w:rsidRDefault="003345C7" w:rsidP="006972A2">
      <w:pPr>
        <w:pStyle w:val="Paragrafoelenco"/>
        <w:numPr>
          <w:ilvl w:val="0"/>
          <w:numId w:val="6"/>
        </w:numPr>
        <w:spacing w:after="0" w:line="240" w:lineRule="auto"/>
        <w:rPr>
          <w:rFonts w:ascii="Arial" w:hAnsi="Arial" w:cs="Arial"/>
          <w:lang w:val="it-IT"/>
        </w:rPr>
      </w:pPr>
      <w:r w:rsidRPr="00411B4B">
        <w:rPr>
          <w:rFonts w:ascii="Arial" w:hAnsi="Arial" w:cs="Arial"/>
          <w:lang w:val="it-IT"/>
        </w:rPr>
        <w:t xml:space="preserve">Per le spese immateriali: </w:t>
      </w:r>
      <w:r w:rsidR="00AB5499" w:rsidRPr="00411B4B">
        <w:rPr>
          <w:rFonts w:ascii="Arial" w:hAnsi="Arial" w:cs="Arial"/>
          <w:b/>
          <w:bCs/>
          <w:lang w:val="it-IT"/>
        </w:rPr>
        <w:t>nessuna verifica</w:t>
      </w:r>
      <w:r w:rsidR="004861AC" w:rsidRPr="00411B4B">
        <w:rPr>
          <w:rFonts w:ascii="Arial" w:hAnsi="Arial" w:cs="Arial"/>
          <w:b/>
          <w:bCs/>
          <w:lang w:val="it-IT"/>
        </w:rPr>
        <w:t>;</w:t>
      </w:r>
    </w:p>
    <w:p w14:paraId="37F6123D" w14:textId="77777777" w:rsidR="004861AC" w:rsidRPr="00411B4B" w:rsidRDefault="004861AC" w:rsidP="004861AC">
      <w:pPr>
        <w:pStyle w:val="Paragrafoelenco"/>
        <w:spacing w:after="0" w:line="240" w:lineRule="auto"/>
        <w:rPr>
          <w:rFonts w:ascii="Arial" w:hAnsi="Arial" w:cs="Arial"/>
          <w:lang w:val="it-IT"/>
        </w:rPr>
      </w:pPr>
    </w:p>
    <w:p w14:paraId="11DE02F4" w14:textId="19484B3C" w:rsidR="003345C7" w:rsidRPr="00411B4B" w:rsidRDefault="003345C7" w:rsidP="004861AC">
      <w:pPr>
        <w:pStyle w:val="Paragrafoelenco"/>
        <w:numPr>
          <w:ilvl w:val="0"/>
          <w:numId w:val="6"/>
        </w:numPr>
        <w:spacing w:after="0" w:line="240" w:lineRule="auto"/>
        <w:rPr>
          <w:rFonts w:ascii="Arial" w:hAnsi="Arial" w:cs="Arial"/>
          <w:lang w:val="it-IT"/>
        </w:rPr>
      </w:pPr>
      <w:r w:rsidRPr="00411B4B">
        <w:rPr>
          <w:rFonts w:ascii="Arial" w:hAnsi="Arial" w:cs="Arial"/>
          <w:lang w:val="it-IT"/>
        </w:rPr>
        <w:t xml:space="preserve">Per le spese delle strumentazioni e attrezzature </w:t>
      </w:r>
    </w:p>
    <w:p w14:paraId="5469FD70" w14:textId="77777777" w:rsidR="008301CE" w:rsidRPr="00411B4B" w:rsidRDefault="008301CE" w:rsidP="008C5342">
      <w:pPr>
        <w:spacing w:after="0" w:line="240" w:lineRule="auto"/>
        <w:rPr>
          <w:rFonts w:ascii="Arial" w:hAnsi="Arial" w:cs="Arial"/>
          <w:lang w:val="it-IT"/>
        </w:rPr>
      </w:pPr>
    </w:p>
    <w:p w14:paraId="47DE8FDE" w14:textId="0307C4E9" w:rsidR="003345C7" w:rsidRPr="00411B4B" w:rsidRDefault="003345C7" w:rsidP="004861AC">
      <w:pPr>
        <w:spacing w:after="0" w:line="240" w:lineRule="auto"/>
        <w:jc w:val="both"/>
        <w:rPr>
          <w:rFonts w:ascii="Arial" w:hAnsi="Arial" w:cs="Arial"/>
          <w:lang w:val="it-IT"/>
        </w:rPr>
      </w:pPr>
      <w:r w:rsidRPr="00411B4B">
        <w:rPr>
          <w:rFonts w:ascii="Arial" w:hAnsi="Arial" w:cs="Arial"/>
          <w:lang w:val="it-IT"/>
        </w:rPr>
        <w:t xml:space="preserve">In fase di richiesta di erogazione della tranche a saldo dell’intervento finanziato verrà richiesto </w:t>
      </w:r>
      <w:r w:rsidR="00104D95" w:rsidRPr="00411B4B">
        <w:rPr>
          <w:rFonts w:ascii="Arial" w:hAnsi="Arial" w:cs="Arial"/>
          <w:lang w:val="it-IT"/>
        </w:rPr>
        <w:t>la conferma del</w:t>
      </w:r>
      <w:r w:rsidRPr="00411B4B">
        <w:rPr>
          <w:rFonts w:ascii="Arial" w:hAnsi="Arial" w:cs="Arial"/>
          <w:lang w:val="it-IT"/>
        </w:rPr>
        <w:t>l’elenco delle apparecchiature/strumentazioni acquistate</w:t>
      </w:r>
      <w:r w:rsidR="00104D95" w:rsidRPr="00411B4B">
        <w:rPr>
          <w:rFonts w:ascii="Arial" w:hAnsi="Arial" w:cs="Arial"/>
          <w:lang w:val="it-IT"/>
        </w:rPr>
        <w:t xml:space="preserve"> </w:t>
      </w:r>
      <w:r w:rsidRPr="00411B4B">
        <w:rPr>
          <w:rFonts w:ascii="Arial" w:hAnsi="Arial" w:cs="Arial"/>
          <w:lang w:val="it-IT"/>
        </w:rPr>
        <w:t xml:space="preserve">con l’agevolazione </w:t>
      </w:r>
      <w:r w:rsidR="00104D95" w:rsidRPr="00411B4B">
        <w:rPr>
          <w:rFonts w:ascii="Arial" w:hAnsi="Arial" w:cs="Arial"/>
          <w:lang w:val="it-IT"/>
        </w:rPr>
        <w:t>(di cui alla tabella II lettera B sezione IV) fornendo la relativa documentazione che attesta,</w:t>
      </w:r>
      <w:r w:rsidRPr="00411B4B">
        <w:rPr>
          <w:rFonts w:ascii="Arial" w:hAnsi="Arial" w:cs="Arial"/>
          <w:lang w:val="it-IT"/>
        </w:rPr>
        <w:t xml:space="preserve"> per</w:t>
      </w:r>
      <w:r w:rsidR="00104D95" w:rsidRPr="00411B4B">
        <w:rPr>
          <w:rFonts w:ascii="Arial" w:hAnsi="Arial" w:cs="Arial"/>
          <w:lang w:val="it-IT"/>
        </w:rPr>
        <w:t xml:space="preserve"> ciascuno,</w:t>
      </w:r>
      <w:r w:rsidRPr="00411B4B">
        <w:rPr>
          <w:rFonts w:ascii="Arial" w:hAnsi="Arial" w:cs="Arial"/>
          <w:lang w:val="it-IT"/>
        </w:rPr>
        <w:t xml:space="preserve"> la conformità al principio DNSH</w:t>
      </w:r>
      <w:r w:rsidR="008F46EC" w:rsidRPr="00411B4B">
        <w:rPr>
          <w:rFonts w:ascii="Arial" w:hAnsi="Arial" w:cs="Arial"/>
          <w:lang w:val="it-IT"/>
        </w:rPr>
        <w:t>.</w:t>
      </w:r>
      <w:r w:rsidRPr="00411B4B">
        <w:rPr>
          <w:rFonts w:ascii="Arial" w:hAnsi="Arial" w:cs="Arial"/>
          <w:lang w:val="it-IT"/>
        </w:rPr>
        <w:t xml:space="preserve"> </w:t>
      </w:r>
    </w:p>
    <w:p w14:paraId="4896410F" w14:textId="77777777" w:rsidR="004861AC" w:rsidRPr="00411B4B" w:rsidRDefault="004861AC" w:rsidP="004861AC">
      <w:pPr>
        <w:spacing w:after="0" w:line="240" w:lineRule="auto"/>
        <w:jc w:val="both"/>
        <w:rPr>
          <w:rFonts w:ascii="Arial" w:hAnsi="Arial" w:cs="Arial"/>
          <w:lang w:val="it-IT"/>
        </w:rPr>
      </w:pPr>
    </w:p>
    <w:p w14:paraId="481C3014" w14:textId="48238EB1" w:rsidR="00AF1450" w:rsidRPr="00411B4B" w:rsidRDefault="00AF1450" w:rsidP="004861AC">
      <w:pPr>
        <w:pStyle w:val="Paragrafoelenco"/>
        <w:numPr>
          <w:ilvl w:val="0"/>
          <w:numId w:val="6"/>
        </w:numPr>
        <w:spacing w:after="0" w:line="240" w:lineRule="auto"/>
        <w:rPr>
          <w:rFonts w:ascii="Arial" w:hAnsi="Arial" w:cs="Arial"/>
          <w:lang w:val="it-IT"/>
        </w:rPr>
      </w:pPr>
      <w:r w:rsidRPr="00411B4B">
        <w:rPr>
          <w:rFonts w:ascii="Arial" w:hAnsi="Arial" w:cs="Arial"/>
          <w:lang w:val="it-IT"/>
        </w:rPr>
        <w:t xml:space="preserve">Per le </w:t>
      </w:r>
      <w:r w:rsidR="008D46A7" w:rsidRPr="00411B4B">
        <w:rPr>
          <w:rFonts w:ascii="Arial" w:hAnsi="Arial" w:cs="Arial"/>
          <w:lang w:val="it-IT"/>
        </w:rPr>
        <w:t xml:space="preserve">spese relative </w:t>
      </w:r>
      <w:r w:rsidR="00C219A3" w:rsidRPr="00411B4B">
        <w:rPr>
          <w:rFonts w:ascii="Arial" w:hAnsi="Arial" w:cs="Arial"/>
          <w:lang w:val="it-IT"/>
        </w:rPr>
        <w:t xml:space="preserve">alle opere edili/impiantisca </w:t>
      </w:r>
    </w:p>
    <w:p w14:paraId="08678B42" w14:textId="77777777" w:rsidR="004861AC" w:rsidRPr="00411B4B" w:rsidRDefault="004861AC" w:rsidP="004861AC">
      <w:pPr>
        <w:spacing w:after="0" w:line="240" w:lineRule="auto"/>
        <w:rPr>
          <w:rFonts w:ascii="Arial" w:hAnsi="Arial" w:cs="Arial"/>
          <w:lang w:val="it-IT"/>
        </w:rPr>
      </w:pPr>
    </w:p>
    <w:p w14:paraId="68F5C7F8" w14:textId="16DFD526" w:rsidR="00791ABA" w:rsidRPr="00411B4B" w:rsidRDefault="00DA3F0D" w:rsidP="004861AC">
      <w:pPr>
        <w:spacing w:after="0" w:line="240" w:lineRule="auto"/>
        <w:rPr>
          <w:rFonts w:ascii="Arial" w:hAnsi="Arial" w:cs="Arial"/>
          <w:lang w:val="it-IT"/>
        </w:rPr>
      </w:pPr>
      <w:r w:rsidRPr="00411B4B">
        <w:rPr>
          <w:rFonts w:ascii="Arial" w:hAnsi="Arial" w:cs="Arial"/>
          <w:lang w:val="it-IT"/>
        </w:rPr>
        <w:t>In fase di richiesta di erogazione della tranche a saldo</w:t>
      </w:r>
      <w:r w:rsidR="009917B7" w:rsidRPr="00411B4B">
        <w:rPr>
          <w:rFonts w:ascii="Arial" w:hAnsi="Arial" w:cs="Arial"/>
          <w:lang w:val="it-IT"/>
        </w:rPr>
        <w:t xml:space="preserve"> verrà richiesta la documentazione di cui al</w:t>
      </w:r>
      <w:r w:rsidR="000100EB" w:rsidRPr="00411B4B">
        <w:rPr>
          <w:rFonts w:ascii="Arial" w:hAnsi="Arial" w:cs="Arial"/>
          <w:lang w:val="it-IT"/>
        </w:rPr>
        <w:t xml:space="preserve">la lettera </w:t>
      </w:r>
      <w:r w:rsidR="00D872C7" w:rsidRPr="00411B4B">
        <w:rPr>
          <w:rFonts w:ascii="Arial" w:hAnsi="Arial" w:cs="Arial"/>
          <w:lang w:val="it-IT"/>
        </w:rPr>
        <w:t>C</w:t>
      </w:r>
      <w:r w:rsidR="009917B7" w:rsidRPr="00411B4B">
        <w:rPr>
          <w:rFonts w:ascii="Arial" w:hAnsi="Arial" w:cs="Arial"/>
          <w:lang w:val="it-IT"/>
        </w:rPr>
        <w:t xml:space="preserve"> sezione IV</w:t>
      </w:r>
      <w:r w:rsidR="00F34B52" w:rsidRPr="00411B4B">
        <w:rPr>
          <w:rFonts w:ascii="Arial" w:hAnsi="Arial" w:cs="Arial"/>
          <w:lang w:val="it-IT"/>
        </w:rPr>
        <w:t xml:space="preserve"> precedente.</w:t>
      </w:r>
    </w:p>
    <w:p w14:paraId="4525C10E" w14:textId="77777777" w:rsidR="004861AC" w:rsidRPr="00411B4B" w:rsidRDefault="004861AC" w:rsidP="004861AC">
      <w:pPr>
        <w:spacing w:after="0" w:line="240" w:lineRule="auto"/>
        <w:rPr>
          <w:rFonts w:ascii="Arial" w:hAnsi="Arial" w:cs="Arial"/>
          <w:lang w:val="it-IT"/>
        </w:rPr>
      </w:pPr>
    </w:p>
    <w:p w14:paraId="4326B121" w14:textId="10B57405" w:rsidR="00FA6657" w:rsidRPr="00411B4B" w:rsidRDefault="00FA6657" w:rsidP="004861AC">
      <w:pPr>
        <w:pStyle w:val="Paragrafoelenco"/>
        <w:numPr>
          <w:ilvl w:val="0"/>
          <w:numId w:val="6"/>
        </w:numPr>
        <w:spacing w:after="0" w:line="240" w:lineRule="auto"/>
        <w:rPr>
          <w:rFonts w:ascii="Arial" w:hAnsi="Arial" w:cs="Arial"/>
          <w:lang w:val="it-IT"/>
        </w:rPr>
      </w:pPr>
      <w:r w:rsidRPr="00411B4B">
        <w:rPr>
          <w:rFonts w:ascii="Arial" w:hAnsi="Arial" w:cs="Arial"/>
          <w:lang w:val="it-IT"/>
        </w:rPr>
        <w:t>Per le spese re</w:t>
      </w:r>
      <w:r w:rsidR="00C55023" w:rsidRPr="00411B4B">
        <w:rPr>
          <w:rFonts w:ascii="Arial" w:hAnsi="Arial" w:cs="Arial"/>
          <w:lang w:val="it-IT"/>
        </w:rPr>
        <w:t>l</w:t>
      </w:r>
      <w:r w:rsidRPr="00411B4B">
        <w:rPr>
          <w:rFonts w:ascii="Arial" w:hAnsi="Arial" w:cs="Arial"/>
          <w:lang w:val="it-IT"/>
        </w:rPr>
        <w:t xml:space="preserve">ative ad edifici/immobili </w:t>
      </w:r>
      <w:r w:rsidR="00DB1FF9" w:rsidRPr="00411B4B">
        <w:rPr>
          <w:rFonts w:ascii="Arial" w:hAnsi="Arial" w:cs="Arial"/>
          <w:lang w:val="it-IT"/>
        </w:rPr>
        <w:t>o terreni</w:t>
      </w:r>
    </w:p>
    <w:p w14:paraId="034EED20" w14:textId="77777777" w:rsidR="004861AC" w:rsidRPr="00411B4B" w:rsidRDefault="004861AC" w:rsidP="004861AC">
      <w:pPr>
        <w:spacing w:after="0" w:line="240" w:lineRule="auto"/>
        <w:rPr>
          <w:rFonts w:ascii="Arial" w:hAnsi="Arial" w:cs="Arial"/>
          <w:lang w:val="it-IT"/>
        </w:rPr>
      </w:pPr>
    </w:p>
    <w:p w14:paraId="2026B66F" w14:textId="5C19CC20" w:rsidR="00504815" w:rsidRPr="00411B4B" w:rsidRDefault="00504815" w:rsidP="004861AC">
      <w:pPr>
        <w:spacing w:after="0" w:line="240" w:lineRule="auto"/>
        <w:rPr>
          <w:rFonts w:ascii="Arial" w:hAnsi="Arial" w:cs="Arial"/>
          <w:lang w:val="it-IT"/>
        </w:rPr>
      </w:pPr>
      <w:r w:rsidRPr="00411B4B">
        <w:rPr>
          <w:rFonts w:ascii="Arial" w:hAnsi="Arial" w:cs="Arial"/>
          <w:lang w:val="it-IT"/>
        </w:rPr>
        <w:t>In fase di richiesta di erogazione della tranche a saldo verrà richiesta la documentazione di cui al</w:t>
      </w:r>
      <w:r w:rsidR="000100EB" w:rsidRPr="00411B4B">
        <w:rPr>
          <w:rFonts w:ascii="Arial" w:hAnsi="Arial" w:cs="Arial"/>
          <w:lang w:val="it-IT"/>
        </w:rPr>
        <w:t>la lettera</w:t>
      </w:r>
      <w:r w:rsidRPr="00411B4B">
        <w:rPr>
          <w:rFonts w:ascii="Arial" w:hAnsi="Arial" w:cs="Arial"/>
          <w:lang w:val="it-IT"/>
        </w:rPr>
        <w:t xml:space="preserve"> </w:t>
      </w:r>
      <w:r w:rsidR="00D872C7" w:rsidRPr="00411B4B">
        <w:rPr>
          <w:rFonts w:ascii="Arial" w:hAnsi="Arial" w:cs="Arial"/>
          <w:lang w:val="it-IT"/>
        </w:rPr>
        <w:t>D</w:t>
      </w:r>
      <w:r w:rsidRPr="00411B4B">
        <w:rPr>
          <w:rFonts w:ascii="Arial" w:hAnsi="Arial" w:cs="Arial"/>
          <w:lang w:val="it-IT"/>
        </w:rPr>
        <w:t xml:space="preserve"> sezione IV precedente.</w:t>
      </w:r>
    </w:p>
    <w:p w14:paraId="7765BCDE" w14:textId="77777777" w:rsidR="00504815" w:rsidRPr="00411B4B" w:rsidRDefault="00504815" w:rsidP="004861AC">
      <w:pPr>
        <w:spacing w:after="0" w:line="240" w:lineRule="auto"/>
        <w:rPr>
          <w:rFonts w:ascii="Arial" w:hAnsi="Arial" w:cs="Arial"/>
          <w:lang w:val="it-IT"/>
        </w:rPr>
      </w:pPr>
    </w:p>
    <w:p w14:paraId="436ABCFC" w14:textId="1D3C493B" w:rsidR="00FF016D" w:rsidRPr="00411B4B" w:rsidRDefault="00FF016D" w:rsidP="00FF016D">
      <w:pPr>
        <w:pStyle w:val="Paragrafoelenco"/>
        <w:numPr>
          <w:ilvl w:val="0"/>
          <w:numId w:val="6"/>
        </w:numPr>
        <w:spacing w:line="240" w:lineRule="auto"/>
        <w:rPr>
          <w:rFonts w:ascii="Arial" w:hAnsi="Arial" w:cs="Arial"/>
          <w:lang w:val="it-IT"/>
        </w:rPr>
      </w:pPr>
      <w:r w:rsidRPr="00411B4B">
        <w:rPr>
          <w:rFonts w:ascii="Arial" w:hAnsi="Arial" w:cs="Arial"/>
          <w:lang w:val="it-IT"/>
        </w:rPr>
        <w:lastRenderedPageBreak/>
        <w:t xml:space="preserve">Per le </w:t>
      </w:r>
      <w:r w:rsidR="00870C34" w:rsidRPr="00411B4B">
        <w:rPr>
          <w:rFonts w:ascii="Arial" w:hAnsi="Arial" w:cs="Arial"/>
          <w:lang w:val="it-IT"/>
        </w:rPr>
        <w:t xml:space="preserve">altre </w:t>
      </w:r>
      <w:r w:rsidR="00C219A3" w:rsidRPr="00411B4B">
        <w:rPr>
          <w:rFonts w:ascii="Arial" w:hAnsi="Arial" w:cs="Arial"/>
          <w:lang w:val="it-IT"/>
        </w:rPr>
        <w:t xml:space="preserve">categorie di </w:t>
      </w:r>
      <w:r w:rsidR="00DB1FF9" w:rsidRPr="00411B4B">
        <w:rPr>
          <w:rFonts w:ascii="Arial" w:hAnsi="Arial" w:cs="Arial"/>
          <w:lang w:val="it-IT"/>
        </w:rPr>
        <w:t>spese</w:t>
      </w:r>
    </w:p>
    <w:p w14:paraId="11989A2A" w14:textId="55D5B466" w:rsidR="00571703" w:rsidRPr="00411B4B" w:rsidRDefault="008617D3" w:rsidP="00D84298">
      <w:pPr>
        <w:spacing w:line="240" w:lineRule="auto"/>
        <w:jc w:val="both"/>
        <w:rPr>
          <w:rFonts w:ascii="Arial" w:hAnsi="Arial" w:cs="Arial"/>
          <w:sz w:val="24"/>
          <w:szCs w:val="24"/>
          <w:lang w:val="it-IT"/>
        </w:rPr>
      </w:pPr>
      <w:r w:rsidRPr="00411B4B">
        <w:rPr>
          <w:rFonts w:ascii="Arial" w:hAnsi="Arial" w:cs="Arial"/>
          <w:lang w:val="it-IT"/>
        </w:rPr>
        <w:t xml:space="preserve">In fase di richiesta di erogazione della tranche a saldo dell’intervento finanziato verrà richiesto a consuntivo la conferma delle stime </w:t>
      </w:r>
      <w:r w:rsidR="00D872C7" w:rsidRPr="00411B4B">
        <w:rPr>
          <w:rFonts w:ascii="Arial" w:hAnsi="Arial" w:cs="Arial"/>
          <w:lang w:val="it-IT"/>
        </w:rPr>
        <w:t>fornite alla</w:t>
      </w:r>
      <w:r w:rsidRPr="00411B4B">
        <w:rPr>
          <w:rFonts w:ascii="Arial" w:hAnsi="Arial" w:cs="Arial"/>
          <w:lang w:val="it-IT"/>
        </w:rPr>
        <w:t xml:space="preserve"> tabella III</w:t>
      </w:r>
      <w:r w:rsidR="000100EB" w:rsidRPr="00411B4B">
        <w:rPr>
          <w:rFonts w:ascii="Arial" w:hAnsi="Arial" w:cs="Arial"/>
          <w:lang w:val="it-IT"/>
        </w:rPr>
        <w:t xml:space="preserve"> lettera E sezione IV precedente</w:t>
      </w:r>
      <w:r w:rsidR="00D872C7" w:rsidRPr="00411B4B">
        <w:rPr>
          <w:rFonts w:ascii="Arial" w:hAnsi="Arial" w:cs="Arial"/>
          <w:lang w:val="it-IT"/>
        </w:rPr>
        <w:t xml:space="preserve">, utilizzando, ove pertinente, gli indicatori VAS e relativa metodologia di calcolo illustrate nelle </w:t>
      </w:r>
      <w:r w:rsidR="00D872C7" w:rsidRPr="00411B4B">
        <w:rPr>
          <w:rFonts w:ascii="Arial" w:hAnsi="Arial" w:cs="Arial"/>
          <w:i/>
          <w:iCs/>
          <w:lang w:val="it-IT"/>
        </w:rPr>
        <w:t>‘metodologiche per gli indicatori VAS di cui all’allegato 5 della strategia di sviluppo sostenibile</w:t>
      </w:r>
      <w:r w:rsidR="00D872C7" w:rsidRPr="00411B4B">
        <w:rPr>
          <w:rFonts w:ascii="Arial" w:hAnsi="Arial" w:cs="Arial"/>
          <w:lang w:val="it-IT"/>
        </w:rPr>
        <w:t>’</w:t>
      </w:r>
      <w:r w:rsidR="00D872C7" w:rsidRPr="00411B4B">
        <w:rPr>
          <w:rStyle w:val="Rimandonotaapidipagina"/>
          <w:rFonts w:ascii="Arial" w:hAnsi="Arial" w:cs="Arial"/>
          <w:lang w:val="it-IT"/>
        </w:rPr>
        <w:footnoteReference w:id="7"/>
      </w:r>
      <w:r w:rsidR="00D872C7" w:rsidRPr="00411B4B">
        <w:rPr>
          <w:rFonts w:ascii="Arial" w:hAnsi="Arial" w:cs="Arial"/>
          <w:lang w:val="it-IT"/>
        </w:rPr>
        <w:t>.</w:t>
      </w:r>
      <w:r w:rsidR="00D872C7" w:rsidRPr="00411B4B">
        <w:rPr>
          <w:rFonts w:ascii="Arial" w:hAnsi="Arial" w:cs="Arial"/>
          <w:i/>
          <w:iCs/>
          <w:lang w:val="it-IT"/>
        </w:rPr>
        <w:t xml:space="preserve"> </w:t>
      </w:r>
      <w:r w:rsidR="00D872C7" w:rsidRPr="00411B4B">
        <w:rPr>
          <w:rFonts w:ascii="Arial" w:hAnsi="Arial" w:cs="Arial"/>
          <w:lang w:val="it-IT"/>
        </w:rPr>
        <w:t xml:space="preserve"> </w:t>
      </w:r>
    </w:p>
    <w:p w14:paraId="31C4CDEA" w14:textId="54EAB981" w:rsidR="006D1A33" w:rsidRPr="00411B4B" w:rsidRDefault="0001528D" w:rsidP="00B84D85">
      <w:pPr>
        <w:pStyle w:val="Titolo1"/>
        <w:rPr>
          <w:rFonts w:ascii="Arial" w:hAnsi="Arial" w:cs="Arial"/>
          <w:lang w:val="it-IT"/>
        </w:rPr>
      </w:pPr>
      <w:bookmarkStart w:id="5" w:name="_Toc169083995"/>
      <w:r w:rsidRPr="00411B4B">
        <w:rPr>
          <w:rFonts w:ascii="Arial" w:hAnsi="Arial" w:cs="Arial"/>
          <w:lang w:val="it-IT"/>
        </w:rPr>
        <w:t>A</w:t>
      </w:r>
      <w:r w:rsidR="00191F75" w:rsidRPr="00411B4B">
        <w:rPr>
          <w:rFonts w:ascii="Arial" w:hAnsi="Arial" w:cs="Arial"/>
          <w:lang w:val="it-IT"/>
        </w:rPr>
        <w:t>llegati</w:t>
      </w:r>
      <w:bookmarkEnd w:id="5"/>
    </w:p>
    <w:p w14:paraId="6BE3896B" w14:textId="77777777" w:rsidR="00B84D85" w:rsidRPr="00411B4B" w:rsidRDefault="00B84D85">
      <w:pPr>
        <w:rPr>
          <w:rFonts w:ascii="Arial" w:hAnsi="Arial" w:cs="Arial"/>
          <w:b/>
          <w:bCs/>
          <w:lang w:val="it-IT"/>
        </w:rPr>
      </w:pPr>
    </w:p>
    <w:p w14:paraId="688C9CD5" w14:textId="69548E4A" w:rsidR="0001528D" w:rsidRPr="00411B4B" w:rsidRDefault="00D62688" w:rsidP="00B84D85">
      <w:pPr>
        <w:pStyle w:val="Titolo2"/>
        <w:rPr>
          <w:rFonts w:ascii="Arial" w:hAnsi="Arial" w:cs="Arial"/>
          <w:lang w:val="it-IT"/>
        </w:rPr>
      </w:pPr>
      <w:bookmarkStart w:id="6" w:name="_Toc169083996"/>
      <w:r w:rsidRPr="00411B4B">
        <w:rPr>
          <w:rFonts w:ascii="Arial" w:hAnsi="Arial" w:cs="Arial"/>
          <w:lang w:val="it-IT"/>
        </w:rPr>
        <w:t>A.</w:t>
      </w:r>
      <w:r w:rsidR="007C1FB7" w:rsidRPr="00411B4B">
        <w:rPr>
          <w:rFonts w:ascii="Arial" w:hAnsi="Arial" w:cs="Arial"/>
          <w:lang w:val="it-IT"/>
        </w:rPr>
        <w:t>1</w:t>
      </w:r>
      <w:r w:rsidRPr="00411B4B">
        <w:rPr>
          <w:rFonts w:ascii="Arial" w:hAnsi="Arial" w:cs="Arial"/>
          <w:lang w:val="it-IT"/>
        </w:rPr>
        <w:t xml:space="preserve"> </w:t>
      </w:r>
      <w:r w:rsidR="0001528D" w:rsidRPr="00411B4B">
        <w:rPr>
          <w:rFonts w:ascii="Arial" w:hAnsi="Arial" w:cs="Arial"/>
          <w:lang w:val="it-IT"/>
        </w:rPr>
        <w:t>Lista attività ricerca-sviluppo escluse</w:t>
      </w:r>
      <w:bookmarkEnd w:id="6"/>
    </w:p>
    <w:p w14:paraId="0FC965DC" w14:textId="77777777" w:rsidR="00B84D85" w:rsidRPr="00411B4B" w:rsidRDefault="00B84D85" w:rsidP="00054D9C">
      <w:pPr>
        <w:spacing w:after="0" w:line="240" w:lineRule="auto"/>
        <w:rPr>
          <w:rFonts w:ascii="Arial" w:eastAsia="Times New Roman" w:hAnsi="Arial" w:cs="Arial"/>
          <w:i/>
          <w:iCs/>
          <w:lang w:val="it-IT" w:eastAsia="en-GB"/>
        </w:rPr>
      </w:pPr>
    </w:p>
    <w:p w14:paraId="01DC5238" w14:textId="354E16B1" w:rsidR="00054D9C" w:rsidRPr="00411B4B" w:rsidRDefault="00054D9C" w:rsidP="00054D9C">
      <w:pPr>
        <w:spacing w:after="0" w:line="240" w:lineRule="auto"/>
        <w:rPr>
          <w:rFonts w:ascii="Arial" w:eastAsia="Times New Roman" w:hAnsi="Arial" w:cs="Arial"/>
          <w:i/>
          <w:iCs/>
          <w:lang w:val="it-IT" w:eastAsia="en-GB"/>
        </w:rPr>
      </w:pPr>
      <w:r w:rsidRPr="00411B4B">
        <w:rPr>
          <w:rFonts w:ascii="Arial" w:eastAsia="Times New Roman" w:hAnsi="Arial" w:cs="Arial"/>
          <w:i/>
          <w:iCs/>
          <w:lang w:val="it-IT" w:eastAsia="en-GB"/>
        </w:rPr>
        <w:t>Per i soli investimenti i Ricerca e Innovazione (R&amp;I) sono escluse:</w:t>
      </w:r>
    </w:p>
    <w:p w14:paraId="66A8BA1D" w14:textId="77777777" w:rsidR="0030547F" w:rsidRPr="00411B4B" w:rsidRDefault="0030547F" w:rsidP="0030547F">
      <w:pPr>
        <w:pStyle w:val="Paragrafoelenco"/>
        <w:numPr>
          <w:ilvl w:val="0"/>
          <w:numId w:val="7"/>
        </w:numPr>
        <w:autoSpaceDE w:val="0"/>
        <w:spacing w:after="0" w:line="240" w:lineRule="auto"/>
        <w:contextualSpacing w:val="0"/>
        <w:jc w:val="both"/>
        <w:rPr>
          <w:rFonts w:ascii="Arial" w:eastAsia="Times New Roman" w:hAnsi="Arial" w:cs="Arial"/>
          <w:i/>
          <w:iCs/>
          <w:lang w:val="it-IT" w:eastAsia="en-GB"/>
        </w:rPr>
      </w:pPr>
      <w:r w:rsidRPr="00411B4B">
        <w:rPr>
          <w:rFonts w:ascii="Arial" w:eastAsia="Cambria" w:hAnsi="Arial" w:cs="Arial"/>
          <w:i/>
          <w:iCs/>
          <w:lang w:val="it-IT"/>
        </w:rPr>
        <w:t>le attività dedicate alla ricerca e innovazione cosiddetta “</w:t>
      </w:r>
      <w:proofErr w:type="spellStart"/>
      <w:r w:rsidRPr="00411B4B">
        <w:rPr>
          <w:rFonts w:ascii="Arial" w:eastAsia="Cambria" w:hAnsi="Arial" w:cs="Arial"/>
          <w:i/>
          <w:iCs/>
          <w:lang w:val="it-IT"/>
        </w:rPr>
        <w:t>brown</w:t>
      </w:r>
      <w:proofErr w:type="spellEnd"/>
      <w:r w:rsidRPr="00411B4B">
        <w:rPr>
          <w:rFonts w:ascii="Arial" w:eastAsia="Cambria" w:hAnsi="Arial" w:cs="Arial"/>
          <w:i/>
          <w:iCs/>
          <w:lang w:val="it-IT"/>
        </w:rPr>
        <w:t xml:space="preserve"> R&amp;I” che riguarda ad esempio fonti fossili, gas naturali esclusi dall’Allegato III della Guida Tecnica DNSH, inceneritori, trattamento biologico meccanico e discariche;</w:t>
      </w:r>
    </w:p>
    <w:p w14:paraId="0CAEC825" w14:textId="43D4D291" w:rsidR="0030547F" w:rsidRPr="00411B4B" w:rsidRDefault="0030547F" w:rsidP="0030547F">
      <w:pPr>
        <w:pStyle w:val="Paragrafoelenco"/>
        <w:numPr>
          <w:ilvl w:val="0"/>
          <w:numId w:val="7"/>
        </w:numPr>
        <w:autoSpaceDE w:val="0"/>
        <w:spacing w:after="0" w:line="240" w:lineRule="auto"/>
        <w:contextualSpacing w:val="0"/>
        <w:jc w:val="both"/>
        <w:rPr>
          <w:rFonts w:ascii="Arial" w:eastAsia="Times New Roman" w:hAnsi="Arial" w:cs="Arial"/>
          <w:i/>
          <w:iCs/>
          <w:lang w:val="it-IT" w:eastAsia="en-GB"/>
        </w:rPr>
      </w:pPr>
      <w:r w:rsidRPr="00411B4B">
        <w:rPr>
          <w:rFonts w:ascii="Arial" w:eastAsia="Cambria" w:hAnsi="Arial" w:cs="Arial"/>
          <w:i/>
          <w:iCs/>
          <w:lang w:val="it-IT"/>
        </w:rPr>
        <w:t xml:space="preserve">gli investimenti in relazione a combustibili fossili (incluse le applicazioni a valle), ad eccezione dei sistemi di raffreddamento, riscaldamento e generazione di energia basati su gas naturali che rispettano le condizioni elencate </w:t>
      </w:r>
      <w:r w:rsidR="003E49F4" w:rsidRPr="00411B4B">
        <w:rPr>
          <w:rFonts w:ascii="Arial" w:eastAsia="Cambria" w:hAnsi="Arial" w:cs="Arial"/>
          <w:i/>
          <w:iCs/>
          <w:lang w:val="it-IT"/>
        </w:rPr>
        <w:t>ne</w:t>
      </w:r>
      <w:r w:rsidRPr="00411B4B">
        <w:rPr>
          <w:rFonts w:ascii="Arial" w:eastAsia="Cambria" w:hAnsi="Arial" w:cs="Arial"/>
          <w:i/>
          <w:iCs/>
          <w:lang w:val="it-IT"/>
        </w:rPr>
        <w:t>ll’allegato III della Orientamenti tecnici sull’applicazione del principio “non arrecare un danno significativo</w:t>
      </w:r>
      <w:r w:rsidR="00B85031" w:rsidRPr="00411B4B">
        <w:rPr>
          <w:rFonts w:ascii="Arial" w:eastAsia="Cambria" w:hAnsi="Arial" w:cs="Arial"/>
          <w:i/>
          <w:iCs/>
          <w:lang w:val="it-IT"/>
        </w:rPr>
        <w:t>”</w:t>
      </w:r>
      <w:r w:rsidRPr="00411B4B">
        <w:rPr>
          <w:rFonts w:ascii="Arial" w:eastAsia="Cambria" w:hAnsi="Arial" w:cs="Arial"/>
          <w:i/>
          <w:iCs/>
          <w:lang w:val="it-IT"/>
        </w:rPr>
        <w:t>;</w:t>
      </w:r>
    </w:p>
    <w:p w14:paraId="7A022104" w14:textId="25E5757C" w:rsidR="0045786C" w:rsidRPr="00411B4B" w:rsidRDefault="003E49F4" w:rsidP="0030547F">
      <w:pPr>
        <w:pStyle w:val="Paragrafoelenco"/>
        <w:numPr>
          <w:ilvl w:val="0"/>
          <w:numId w:val="7"/>
        </w:numPr>
        <w:autoSpaceDE w:val="0"/>
        <w:spacing w:after="0" w:line="240" w:lineRule="auto"/>
        <w:contextualSpacing w:val="0"/>
        <w:jc w:val="both"/>
        <w:rPr>
          <w:rFonts w:ascii="Arial" w:eastAsia="Times New Roman" w:hAnsi="Arial" w:cs="Arial"/>
          <w:i/>
          <w:iCs/>
          <w:lang w:val="it-IT" w:eastAsia="en-GB"/>
        </w:rPr>
      </w:pPr>
      <w:r w:rsidRPr="00411B4B">
        <w:rPr>
          <w:rFonts w:ascii="Arial" w:eastAsia="Cambria" w:hAnsi="Arial" w:cs="Arial"/>
          <w:i/>
          <w:iCs/>
          <w:lang w:val="it-IT"/>
        </w:rPr>
        <w:t>s</w:t>
      </w:r>
      <w:r w:rsidR="00054D9C" w:rsidRPr="00411B4B">
        <w:rPr>
          <w:rFonts w:ascii="Arial" w:eastAsia="Cambria" w:hAnsi="Arial" w:cs="Arial"/>
          <w:i/>
          <w:iCs/>
          <w:lang w:val="it-IT"/>
        </w:rPr>
        <w:t>ono ugualmente esclusi</w:t>
      </w:r>
      <w:r w:rsidRPr="00411B4B">
        <w:rPr>
          <w:rFonts w:ascii="Arial" w:eastAsia="Cambria" w:hAnsi="Arial" w:cs="Arial"/>
          <w:i/>
          <w:iCs/>
          <w:lang w:val="it-IT"/>
        </w:rPr>
        <w:t xml:space="preserve">gli investimenti </w:t>
      </w:r>
      <w:r w:rsidR="00054D9C" w:rsidRPr="00411B4B">
        <w:rPr>
          <w:rFonts w:ascii="Arial" w:eastAsia="Cambria" w:hAnsi="Arial" w:cs="Arial"/>
          <w:i/>
          <w:iCs/>
          <w:lang w:val="it-IT"/>
        </w:rPr>
        <w:t>che riguardano attività ricomprese nell’ETS con emissioni di CO2eq attese, che non siano sostanzialmente inferiori a quelle previste per l’assegnazione a titolo gratuito (Direttiva EU ETS).</w:t>
      </w:r>
    </w:p>
    <w:p w14:paraId="0AFF69D1" w14:textId="77777777" w:rsidR="00EB1556" w:rsidRPr="00411B4B" w:rsidRDefault="00EB1556">
      <w:pPr>
        <w:rPr>
          <w:rFonts w:ascii="Arial" w:hAnsi="Arial" w:cs="Arial"/>
          <w:lang w:val="it-IT"/>
        </w:rPr>
      </w:pPr>
    </w:p>
    <w:p w14:paraId="122023DF" w14:textId="32BB3583" w:rsidR="0001528D" w:rsidRPr="00411B4B" w:rsidRDefault="00D62688" w:rsidP="00084C8A">
      <w:pPr>
        <w:pStyle w:val="Titolo2"/>
        <w:rPr>
          <w:rFonts w:ascii="Arial" w:hAnsi="Arial" w:cs="Arial"/>
          <w:lang w:val="it-IT"/>
        </w:rPr>
      </w:pPr>
      <w:bookmarkStart w:id="7" w:name="_Toc169083997"/>
      <w:r w:rsidRPr="00411B4B">
        <w:rPr>
          <w:rFonts w:ascii="Arial" w:hAnsi="Arial" w:cs="Arial"/>
          <w:lang w:val="it-IT"/>
        </w:rPr>
        <w:t>A.</w:t>
      </w:r>
      <w:r w:rsidR="007C1FB7" w:rsidRPr="00411B4B">
        <w:rPr>
          <w:rFonts w:ascii="Arial" w:hAnsi="Arial" w:cs="Arial"/>
          <w:lang w:val="it-IT"/>
        </w:rPr>
        <w:t>2</w:t>
      </w:r>
      <w:r w:rsidR="00DD7560" w:rsidRPr="00411B4B">
        <w:rPr>
          <w:rFonts w:ascii="Arial" w:hAnsi="Arial" w:cs="Arial"/>
          <w:lang w:val="it-IT"/>
        </w:rPr>
        <w:t xml:space="preserve"> </w:t>
      </w:r>
      <w:r w:rsidR="00D20A95" w:rsidRPr="00411B4B">
        <w:rPr>
          <w:rFonts w:ascii="Arial" w:hAnsi="Arial" w:cs="Arial"/>
          <w:lang w:val="it-IT"/>
        </w:rPr>
        <w:t>Lista marchi e etichette energetiche/ambientali</w:t>
      </w:r>
      <w:bookmarkEnd w:id="7"/>
      <w:r w:rsidR="00D20A95" w:rsidRPr="00411B4B">
        <w:rPr>
          <w:rFonts w:ascii="Arial" w:hAnsi="Arial" w:cs="Arial"/>
          <w:lang w:val="it-IT"/>
        </w:rPr>
        <w:t xml:space="preserve">  </w:t>
      </w:r>
    </w:p>
    <w:p w14:paraId="4F1F9C9B" w14:textId="77777777" w:rsidR="00FC3254" w:rsidRPr="00411B4B" w:rsidRDefault="00FC3254" w:rsidP="00FC3254">
      <w:pPr>
        <w:autoSpaceDE w:val="0"/>
        <w:spacing w:before="60" w:after="60" w:line="276" w:lineRule="auto"/>
        <w:jc w:val="both"/>
        <w:rPr>
          <w:rFonts w:ascii="Arial" w:eastAsia="Cambria" w:hAnsi="Arial" w:cs="Arial"/>
          <w:i/>
          <w:iCs/>
          <w:lang w:val="it-IT"/>
        </w:rPr>
      </w:pPr>
      <w:r w:rsidRPr="00411B4B">
        <w:rPr>
          <w:rFonts w:ascii="Arial" w:eastAsia="Cambria" w:hAnsi="Arial" w:cs="Arial"/>
          <w:i/>
          <w:iCs/>
          <w:lang w:val="it-IT"/>
        </w:rPr>
        <w:t xml:space="preserve">Relativamente alle apparecchiature/strumentazioni elettriche o elettroniche, </w:t>
      </w:r>
      <w:r w:rsidRPr="00411B4B">
        <w:rPr>
          <w:rFonts w:ascii="Arial" w:eastAsia="Cambria" w:hAnsi="Arial" w:cs="Arial"/>
          <w:i/>
          <w:iCs/>
          <w:u w:val="single"/>
          <w:lang w:val="it-IT"/>
        </w:rPr>
        <w:t>devono comunque</w:t>
      </w:r>
      <w:r w:rsidRPr="00411B4B">
        <w:rPr>
          <w:rFonts w:ascii="Arial" w:eastAsia="Cambria" w:hAnsi="Arial" w:cs="Arial"/>
          <w:i/>
          <w:iCs/>
          <w:lang w:val="it-IT"/>
        </w:rPr>
        <w:t xml:space="preserve"> essere previsti acquisti e procedure per la gestione in linea con gli standard più aggiornati in termini di efficienza energetica e conformi alle attuali normative comunitarie e nazionali, tra cui la Direttiva Ecodesign (2009/125/EC) e i relativi regolamenti attuativi, il Regolamento (EU) n. 617/2013 (computers and computer servers), il Regolamento (EU) n. 2019/2021 (</w:t>
      </w:r>
      <w:proofErr w:type="spellStart"/>
      <w:r w:rsidRPr="00411B4B">
        <w:rPr>
          <w:rFonts w:ascii="Arial" w:eastAsia="Cambria" w:hAnsi="Arial" w:cs="Arial"/>
          <w:i/>
          <w:iCs/>
          <w:lang w:val="it-IT"/>
        </w:rPr>
        <w:t>electronic</w:t>
      </w:r>
      <w:proofErr w:type="spellEnd"/>
      <w:r w:rsidRPr="00411B4B">
        <w:rPr>
          <w:rFonts w:ascii="Arial" w:eastAsia="Cambria" w:hAnsi="Arial" w:cs="Arial"/>
          <w:i/>
          <w:iCs/>
          <w:lang w:val="it-IT"/>
        </w:rPr>
        <w:t xml:space="preserve"> displays), il Regolamento (EU) n. 2019/424 (servers and data storage products).</w:t>
      </w:r>
    </w:p>
    <w:p w14:paraId="4AEB3C4F" w14:textId="77777777" w:rsidR="00FC3254" w:rsidRPr="00411B4B" w:rsidRDefault="00FC3254" w:rsidP="00FC3254">
      <w:pPr>
        <w:autoSpaceDE w:val="0"/>
        <w:spacing w:before="60" w:after="60" w:line="276" w:lineRule="auto"/>
        <w:jc w:val="both"/>
        <w:rPr>
          <w:rFonts w:ascii="Arial" w:eastAsia="Cambria" w:hAnsi="Arial" w:cs="Arial"/>
          <w:i/>
          <w:iCs/>
          <w:lang w:val="it-IT"/>
        </w:rPr>
      </w:pPr>
    </w:p>
    <w:p w14:paraId="3FC31EFA" w14:textId="5D095ABF" w:rsidR="00FC3254" w:rsidRPr="00411B4B" w:rsidRDefault="00FC3254" w:rsidP="00FC3254">
      <w:pPr>
        <w:autoSpaceDE w:val="0"/>
        <w:spacing w:before="60" w:after="60" w:line="276" w:lineRule="auto"/>
        <w:jc w:val="both"/>
        <w:rPr>
          <w:rFonts w:ascii="Arial" w:eastAsia="Cambria" w:hAnsi="Arial" w:cs="Arial"/>
          <w:i/>
          <w:iCs/>
          <w:lang w:val="it-IT"/>
        </w:rPr>
      </w:pPr>
      <w:r w:rsidRPr="00411B4B">
        <w:rPr>
          <w:rFonts w:ascii="Arial" w:eastAsia="Cambria" w:hAnsi="Arial" w:cs="Arial"/>
          <w:i/>
          <w:iCs/>
          <w:lang w:val="it-IT"/>
        </w:rPr>
        <w:t>Nello specifico:</w:t>
      </w:r>
    </w:p>
    <w:p w14:paraId="700DD09F" w14:textId="77777777" w:rsidR="00FC3254" w:rsidRPr="00411B4B" w:rsidRDefault="00FC3254" w:rsidP="00FC3254">
      <w:pPr>
        <w:autoSpaceDE w:val="0"/>
        <w:spacing w:before="60" w:after="60" w:line="276" w:lineRule="auto"/>
        <w:jc w:val="both"/>
        <w:rPr>
          <w:rFonts w:ascii="Arial" w:eastAsia="Cambria" w:hAnsi="Arial" w:cs="Arial"/>
          <w:i/>
          <w:iCs/>
          <w:lang w:val="it-IT"/>
        </w:rPr>
      </w:pPr>
    </w:p>
    <w:p w14:paraId="51E11EDC" w14:textId="4619D8F2" w:rsidR="000D5E71" w:rsidRPr="00411B4B" w:rsidRDefault="002A7C2E" w:rsidP="00191F75">
      <w:pPr>
        <w:autoSpaceDE w:val="0"/>
        <w:spacing w:before="60" w:after="60" w:line="276" w:lineRule="auto"/>
        <w:jc w:val="both"/>
        <w:rPr>
          <w:rFonts w:ascii="Arial" w:eastAsia="Cambria" w:hAnsi="Arial" w:cs="Arial"/>
          <w:i/>
          <w:iCs/>
          <w:lang w:val="it-IT"/>
        </w:rPr>
      </w:pPr>
      <w:r w:rsidRPr="00411B4B">
        <w:rPr>
          <w:rFonts w:ascii="Arial" w:eastAsia="Cambria" w:hAnsi="Arial" w:cs="Arial"/>
          <w:b/>
          <w:bCs/>
          <w:i/>
          <w:iCs/>
          <w:lang w:val="it-IT"/>
        </w:rPr>
        <w:t>Tutti tipi di strument</w:t>
      </w:r>
      <w:r w:rsidR="001258F7" w:rsidRPr="00411B4B">
        <w:rPr>
          <w:rFonts w:ascii="Arial" w:eastAsia="Cambria" w:hAnsi="Arial" w:cs="Arial"/>
          <w:b/>
          <w:bCs/>
          <w:i/>
          <w:iCs/>
          <w:lang w:val="it-IT"/>
        </w:rPr>
        <w:t>azioni</w:t>
      </w:r>
      <w:r w:rsidR="001258F7" w:rsidRPr="00411B4B">
        <w:rPr>
          <w:rFonts w:ascii="Arial" w:eastAsia="Cambria" w:hAnsi="Arial" w:cs="Arial"/>
          <w:i/>
          <w:iCs/>
          <w:lang w:val="it-IT"/>
        </w:rPr>
        <w:t>:</w:t>
      </w:r>
    </w:p>
    <w:p w14:paraId="154FA5CC" w14:textId="29471196" w:rsidR="00C2789F" w:rsidRPr="00411B4B" w:rsidRDefault="00530059" w:rsidP="00C2789F">
      <w:pPr>
        <w:pStyle w:val="Paragrafoelenco"/>
        <w:numPr>
          <w:ilvl w:val="0"/>
          <w:numId w:val="7"/>
        </w:numPr>
        <w:autoSpaceDE w:val="0"/>
        <w:spacing w:before="60" w:after="60" w:line="276" w:lineRule="auto"/>
        <w:contextualSpacing w:val="0"/>
        <w:jc w:val="both"/>
        <w:rPr>
          <w:rFonts w:ascii="Arial" w:eastAsia="Cambria" w:hAnsi="Arial" w:cs="Arial"/>
          <w:i/>
          <w:iCs/>
          <w:lang w:val="it-IT"/>
        </w:rPr>
      </w:pPr>
      <w:r w:rsidRPr="00411B4B">
        <w:rPr>
          <w:rFonts w:ascii="Arial" w:eastAsia="Cambria" w:hAnsi="Arial" w:cs="Arial"/>
          <w:i/>
          <w:iCs/>
          <w:lang w:val="it-IT"/>
        </w:rPr>
        <w:t>I prodotti elettronici acquistati sono dotati di un’etichetta ambientale di tipo I, secondo la UNI EN ISO 14024, ad esempio TCO Certified, EPEAT 2018, Blue Angel, TÜV Green Product Mark o di etichetta equivalente (si veda sotto</w:t>
      </w:r>
      <w:r w:rsidR="000F5866" w:rsidRPr="00411B4B">
        <w:rPr>
          <w:rFonts w:ascii="Arial" w:eastAsia="Cambria" w:hAnsi="Arial" w:cs="Arial"/>
          <w:i/>
          <w:iCs/>
          <w:lang w:val="it-IT"/>
        </w:rPr>
        <w:t xml:space="preserve"> box</w:t>
      </w:r>
      <w:r w:rsidR="00FE628E" w:rsidRPr="00411B4B">
        <w:rPr>
          <w:rFonts w:ascii="Arial" w:eastAsia="Cambria" w:hAnsi="Arial" w:cs="Arial"/>
          <w:i/>
          <w:iCs/>
          <w:lang w:val="it-IT"/>
        </w:rPr>
        <w:t xml:space="preserve"> A2</w:t>
      </w:r>
      <w:r w:rsidRPr="00411B4B">
        <w:rPr>
          <w:rFonts w:ascii="Arial" w:eastAsia="Cambria" w:hAnsi="Arial" w:cs="Arial"/>
          <w:i/>
          <w:iCs/>
          <w:lang w:val="it-IT"/>
        </w:rPr>
        <w:t>)</w:t>
      </w:r>
      <w:r w:rsidR="00423807" w:rsidRPr="00411B4B">
        <w:rPr>
          <w:rFonts w:ascii="Arial" w:eastAsia="Cambria" w:hAnsi="Arial" w:cs="Arial"/>
          <w:i/>
          <w:iCs/>
          <w:lang w:val="it-IT"/>
        </w:rPr>
        <w:t xml:space="preserve">; </w:t>
      </w:r>
    </w:p>
    <w:p w14:paraId="09291A58" w14:textId="2F240E91" w:rsidR="00C2789F" w:rsidRPr="00411B4B" w:rsidRDefault="00C2789F" w:rsidP="00C2789F">
      <w:pPr>
        <w:pStyle w:val="Paragrafoelenco"/>
        <w:numPr>
          <w:ilvl w:val="0"/>
          <w:numId w:val="7"/>
        </w:numPr>
        <w:autoSpaceDE w:val="0"/>
        <w:spacing w:before="60" w:after="60" w:line="276" w:lineRule="auto"/>
        <w:contextualSpacing w:val="0"/>
        <w:jc w:val="both"/>
        <w:rPr>
          <w:rFonts w:ascii="Arial" w:eastAsia="Cambria" w:hAnsi="Arial" w:cs="Arial"/>
          <w:i/>
          <w:iCs/>
          <w:lang w:val="it-IT"/>
        </w:rPr>
      </w:pPr>
      <w:r w:rsidRPr="00411B4B">
        <w:rPr>
          <w:rFonts w:ascii="Arial" w:eastAsia="Cambria" w:hAnsi="Arial" w:cs="Arial"/>
          <w:i/>
          <w:iCs/>
          <w:lang w:val="it-IT"/>
        </w:rPr>
        <w:t>Iscrizione alla piattaforma RAEE in qualità di produttore e/o distributore e/o fornitore, ove richiesto</w:t>
      </w:r>
      <w:r w:rsidRPr="00411B4B">
        <w:rPr>
          <w:rStyle w:val="Rimandonotaapidipagina"/>
          <w:rFonts w:ascii="Arial" w:eastAsia="Cambria" w:hAnsi="Arial" w:cs="Arial"/>
          <w:i/>
          <w:iCs/>
          <w:lang w:val="it-IT"/>
        </w:rPr>
        <w:footnoteReference w:id="8"/>
      </w:r>
      <w:r w:rsidRPr="00411B4B">
        <w:rPr>
          <w:rFonts w:ascii="Arial" w:eastAsia="Cambria" w:hAnsi="Arial" w:cs="Arial"/>
          <w:i/>
          <w:iCs/>
          <w:lang w:val="it-IT"/>
        </w:rPr>
        <w:t>;</w:t>
      </w:r>
    </w:p>
    <w:p w14:paraId="4F08FDAD" w14:textId="08E44F27" w:rsidR="00530059" w:rsidRPr="00411B4B" w:rsidRDefault="00530059" w:rsidP="00C2789F">
      <w:pPr>
        <w:pStyle w:val="Paragrafoelenco"/>
        <w:autoSpaceDE w:val="0"/>
        <w:spacing w:before="60" w:after="60" w:line="276" w:lineRule="auto"/>
        <w:contextualSpacing w:val="0"/>
        <w:jc w:val="both"/>
        <w:rPr>
          <w:rFonts w:ascii="Arial" w:eastAsia="Cambria" w:hAnsi="Arial" w:cs="Arial"/>
          <w:i/>
          <w:iCs/>
          <w:lang w:val="it-IT"/>
        </w:rPr>
      </w:pPr>
    </w:p>
    <w:p w14:paraId="2DF73EEC" w14:textId="0A5A8739" w:rsidR="00530059" w:rsidRPr="00411B4B" w:rsidRDefault="00530059" w:rsidP="00530059">
      <w:pPr>
        <w:autoSpaceDE w:val="0"/>
        <w:spacing w:before="60" w:after="60" w:line="276" w:lineRule="auto"/>
        <w:jc w:val="both"/>
        <w:rPr>
          <w:rFonts w:ascii="Arial" w:eastAsia="Cambria" w:hAnsi="Arial" w:cs="Arial"/>
          <w:i/>
          <w:iCs/>
          <w:lang w:val="it-IT"/>
        </w:rPr>
      </w:pPr>
      <w:r w:rsidRPr="00411B4B">
        <w:rPr>
          <w:rFonts w:ascii="Arial" w:eastAsia="Cambria" w:hAnsi="Arial" w:cs="Arial"/>
          <w:i/>
          <w:iCs/>
          <w:lang w:val="it-IT"/>
        </w:rPr>
        <w:t xml:space="preserve">In alternativa </w:t>
      </w:r>
      <w:r w:rsidR="00D91C0E" w:rsidRPr="00411B4B">
        <w:rPr>
          <w:rFonts w:ascii="Arial" w:eastAsia="Cambria" w:hAnsi="Arial" w:cs="Arial"/>
          <w:i/>
          <w:iCs/>
          <w:lang w:val="it-IT"/>
        </w:rPr>
        <w:t xml:space="preserve">alle etichette precedenti </w:t>
      </w:r>
      <w:r w:rsidR="00C2789F" w:rsidRPr="00411B4B">
        <w:rPr>
          <w:rFonts w:ascii="Arial" w:eastAsia="Cambria" w:hAnsi="Arial" w:cs="Arial"/>
          <w:i/>
          <w:iCs/>
          <w:lang w:val="it-IT"/>
        </w:rPr>
        <w:t xml:space="preserve">– primo pallino - </w:t>
      </w:r>
      <w:r w:rsidRPr="00411B4B">
        <w:rPr>
          <w:rFonts w:ascii="Arial" w:eastAsia="Cambria" w:hAnsi="Arial" w:cs="Arial"/>
          <w:i/>
          <w:iCs/>
          <w:lang w:val="it-IT"/>
        </w:rPr>
        <w:t>è ammissibile</w:t>
      </w:r>
      <w:r w:rsidR="004A279F" w:rsidRPr="00411B4B">
        <w:rPr>
          <w:rFonts w:ascii="Arial" w:eastAsia="Cambria" w:hAnsi="Arial" w:cs="Arial"/>
          <w:i/>
          <w:iCs/>
          <w:lang w:val="it-IT"/>
        </w:rPr>
        <w:t>:</w:t>
      </w:r>
      <w:r w:rsidRPr="00411B4B">
        <w:rPr>
          <w:rFonts w:ascii="Arial" w:eastAsia="Cambria" w:hAnsi="Arial" w:cs="Arial"/>
          <w:i/>
          <w:iCs/>
          <w:lang w:val="it-IT"/>
        </w:rPr>
        <w:t xml:space="preserve"> </w:t>
      </w:r>
    </w:p>
    <w:p w14:paraId="0177F2F7" w14:textId="52700F1A" w:rsidR="00530059" w:rsidRPr="00411B4B" w:rsidRDefault="00530059" w:rsidP="00530059">
      <w:pPr>
        <w:pStyle w:val="Paragrafoelenco"/>
        <w:numPr>
          <w:ilvl w:val="0"/>
          <w:numId w:val="7"/>
        </w:numPr>
        <w:autoSpaceDE w:val="0"/>
        <w:spacing w:before="60" w:after="60" w:line="276" w:lineRule="auto"/>
        <w:contextualSpacing w:val="0"/>
        <w:jc w:val="both"/>
        <w:rPr>
          <w:rFonts w:ascii="Arial" w:eastAsia="Cambria" w:hAnsi="Arial" w:cs="Arial"/>
          <w:i/>
          <w:iCs/>
          <w:lang w:val="it-IT"/>
        </w:rPr>
      </w:pPr>
      <w:r w:rsidRPr="00411B4B">
        <w:rPr>
          <w:rFonts w:ascii="Arial" w:eastAsia="Cambria" w:hAnsi="Arial" w:cs="Arial"/>
          <w:i/>
          <w:iCs/>
          <w:lang w:val="it-IT"/>
        </w:rPr>
        <w:lastRenderedPageBreak/>
        <w:t>Dichiarazione del produttore che attesti che il consumo tipico di energia elettrica (</w:t>
      </w:r>
      <w:proofErr w:type="spellStart"/>
      <w:r w:rsidRPr="00411B4B">
        <w:rPr>
          <w:rFonts w:ascii="Arial" w:eastAsia="Cambria" w:hAnsi="Arial" w:cs="Arial"/>
          <w:i/>
          <w:iCs/>
          <w:lang w:val="it-IT"/>
        </w:rPr>
        <w:t>Etec</w:t>
      </w:r>
      <w:proofErr w:type="spellEnd"/>
      <w:r w:rsidRPr="00411B4B">
        <w:rPr>
          <w:rFonts w:ascii="Arial" w:eastAsia="Cambria" w:hAnsi="Arial" w:cs="Arial"/>
          <w:i/>
          <w:iCs/>
          <w:lang w:val="it-IT"/>
        </w:rPr>
        <w:t>), calcolato per ogni dispositivo offerto, non superi il TEC massimo necessario (</w:t>
      </w:r>
      <w:proofErr w:type="spellStart"/>
      <w:r w:rsidRPr="00411B4B">
        <w:rPr>
          <w:rFonts w:ascii="Arial" w:eastAsia="Cambria" w:hAnsi="Arial" w:cs="Arial"/>
          <w:i/>
          <w:iCs/>
          <w:lang w:val="it-IT"/>
        </w:rPr>
        <w:t>Etec</w:t>
      </w:r>
      <w:proofErr w:type="spellEnd"/>
      <w:r w:rsidRPr="00411B4B">
        <w:rPr>
          <w:rFonts w:ascii="Arial" w:eastAsia="Cambria" w:hAnsi="Arial" w:cs="Arial"/>
          <w:i/>
          <w:iCs/>
          <w:lang w:val="it-IT"/>
        </w:rPr>
        <w:t>-max) in linea con quanto descritto d</w:t>
      </w:r>
      <w:r w:rsidR="00245BD3" w:rsidRPr="00411B4B">
        <w:rPr>
          <w:rFonts w:ascii="Arial" w:eastAsia="Cambria" w:hAnsi="Arial" w:cs="Arial"/>
          <w:i/>
          <w:iCs/>
          <w:lang w:val="it-IT"/>
        </w:rPr>
        <w:t>ai</w:t>
      </w:r>
      <w:r w:rsidRPr="00411B4B">
        <w:rPr>
          <w:rFonts w:ascii="Arial" w:eastAsia="Cambria" w:hAnsi="Arial" w:cs="Arial"/>
          <w:i/>
          <w:iCs/>
          <w:lang w:val="it-IT"/>
        </w:rPr>
        <w:t xml:space="preserve"> criteri </w:t>
      </w:r>
      <w:r w:rsidR="00C13D53" w:rsidRPr="00411B4B">
        <w:rPr>
          <w:rFonts w:ascii="Arial" w:eastAsia="Cambria" w:hAnsi="Arial" w:cs="Arial"/>
          <w:i/>
          <w:iCs/>
          <w:lang w:val="it-IT"/>
        </w:rPr>
        <w:t xml:space="preserve">di riferimento </w:t>
      </w:r>
      <w:r w:rsidRPr="00411B4B">
        <w:rPr>
          <w:rFonts w:ascii="Arial" w:eastAsia="Cambria" w:hAnsi="Arial" w:cs="Arial"/>
          <w:i/>
          <w:iCs/>
          <w:lang w:val="it-IT"/>
        </w:rPr>
        <w:t>GPP UE</w:t>
      </w:r>
      <w:r w:rsidR="009044B9" w:rsidRPr="00411B4B">
        <w:rPr>
          <w:rStyle w:val="Rimandonotaapidipagina"/>
          <w:rFonts w:ascii="Arial" w:eastAsia="Cambria" w:hAnsi="Arial" w:cs="Arial"/>
          <w:i/>
          <w:iCs/>
          <w:lang w:val="it-IT"/>
        </w:rPr>
        <w:footnoteReference w:id="9"/>
      </w:r>
      <w:r w:rsidR="00AB569C" w:rsidRPr="00411B4B">
        <w:rPr>
          <w:rFonts w:ascii="Arial" w:eastAsia="Cambria" w:hAnsi="Arial" w:cs="Arial"/>
          <w:i/>
          <w:iCs/>
          <w:lang w:val="it-IT"/>
        </w:rPr>
        <w:t xml:space="preserve">, </w:t>
      </w:r>
      <w:r w:rsidR="00AB569C" w:rsidRPr="00411B4B">
        <w:rPr>
          <w:rFonts w:ascii="Arial" w:eastAsia="Cambria" w:hAnsi="Arial" w:cs="Arial"/>
          <w:b/>
          <w:bCs/>
          <w:i/>
          <w:iCs/>
          <w:lang w:val="it-IT"/>
        </w:rPr>
        <w:t>e</w:t>
      </w:r>
      <w:r w:rsidR="00AB569C" w:rsidRPr="00411B4B">
        <w:rPr>
          <w:rFonts w:ascii="Arial" w:eastAsia="Cambria" w:hAnsi="Arial" w:cs="Arial"/>
          <w:i/>
          <w:iCs/>
          <w:lang w:val="it-IT"/>
        </w:rPr>
        <w:t xml:space="preserve">; </w:t>
      </w:r>
    </w:p>
    <w:p w14:paraId="18F7B8D9" w14:textId="55F9DE22" w:rsidR="00AE6C18" w:rsidRPr="00411B4B" w:rsidRDefault="00AE6C18" w:rsidP="00530059">
      <w:pPr>
        <w:pStyle w:val="Paragrafoelenco"/>
        <w:numPr>
          <w:ilvl w:val="0"/>
          <w:numId w:val="7"/>
        </w:numPr>
        <w:autoSpaceDE w:val="0"/>
        <w:spacing w:before="60" w:after="60" w:line="276" w:lineRule="auto"/>
        <w:contextualSpacing w:val="0"/>
        <w:jc w:val="both"/>
        <w:rPr>
          <w:rFonts w:ascii="Arial" w:eastAsia="Cambria" w:hAnsi="Arial" w:cs="Arial"/>
          <w:i/>
          <w:iCs/>
          <w:lang w:val="it-IT"/>
        </w:rPr>
      </w:pPr>
      <w:r w:rsidRPr="00411B4B">
        <w:rPr>
          <w:rFonts w:ascii="Arial" w:eastAsia="Cambria" w:hAnsi="Arial" w:cs="Arial"/>
          <w:i/>
          <w:iCs/>
          <w:lang w:val="it-IT"/>
        </w:rPr>
        <w:t xml:space="preserve">La conformità delle apparecchiature è verificata tramite una dichiarazione del produttore/fornitore di rispetto della seguente normativa: REACH (Regolamento (CE) n.1907/2006); </w:t>
      </w:r>
      <w:proofErr w:type="spellStart"/>
      <w:r w:rsidRPr="00411B4B">
        <w:rPr>
          <w:rFonts w:ascii="Arial" w:eastAsia="Cambria" w:hAnsi="Arial" w:cs="Arial"/>
          <w:i/>
          <w:iCs/>
          <w:lang w:val="it-IT"/>
        </w:rPr>
        <w:t>RoHS</w:t>
      </w:r>
      <w:proofErr w:type="spellEnd"/>
      <w:r w:rsidRPr="00411B4B">
        <w:rPr>
          <w:rFonts w:ascii="Arial" w:eastAsia="Cambria" w:hAnsi="Arial" w:cs="Arial"/>
          <w:i/>
          <w:iCs/>
          <w:lang w:val="it-IT"/>
        </w:rPr>
        <w:t xml:space="preserve"> (Direttiva 2011/65/EU e </w:t>
      </w:r>
      <w:proofErr w:type="spellStart"/>
      <w:r w:rsidRPr="00411B4B">
        <w:rPr>
          <w:rFonts w:ascii="Arial" w:eastAsia="Cambria" w:hAnsi="Arial" w:cs="Arial"/>
          <w:i/>
          <w:iCs/>
          <w:lang w:val="it-IT"/>
        </w:rPr>
        <w:t>ss.m.i</w:t>
      </w:r>
      <w:proofErr w:type="spellEnd"/>
      <w:r w:rsidRPr="00411B4B">
        <w:rPr>
          <w:rFonts w:ascii="Arial" w:eastAsia="Cambria" w:hAnsi="Arial" w:cs="Arial"/>
          <w:i/>
          <w:iCs/>
          <w:lang w:val="it-IT"/>
        </w:rPr>
        <w:t xml:space="preserve">.); Compatibilità elettromagnetica (Direttiva 2014/30/UE e </w:t>
      </w:r>
      <w:proofErr w:type="spellStart"/>
      <w:r w:rsidRPr="00411B4B">
        <w:rPr>
          <w:rFonts w:ascii="Arial" w:eastAsia="Cambria" w:hAnsi="Arial" w:cs="Arial"/>
          <w:i/>
          <w:iCs/>
          <w:lang w:val="it-IT"/>
        </w:rPr>
        <w:t>ss.m.i</w:t>
      </w:r>
      <w:proofErr w:type="spellEnd"/>
      <w:r w:rsidRPr="00411B4B">
        <w:rPr>
          <w:rFonts w:ascii="Arial" w:eastAsia="Cambria" w:hAnsi="Arial" w:cs="Arial"/>
          <w:i/>
          <w:iCs/>
          <w:lang w:val="it-IT"/>
        </w:rPr>
        <w:t>.);</w:t>
      </w:r>
    </w:p>
    <w:p w14:paraId="799CF9C8" w14:textId="06DA55EB" w:rsidR="00B87BC2" w:rsidRPr="00411B4B" w:rsidRDefault="00B87BC2" w:rsidP="00B87BC2">
      <w:pPr>
        <w:pStyle w:val="Paragrafoelenco"/>
        <w:numPr>
          <w:ilvl w:val="0"/>
          <w:numId w:val="7"/>
        </w:numPr>
        <w:autoSpaceDE w:val="0"/>
        <w:spacing w:before="60" w:after="60" w:line="276" w:lineRule="auto"/>
        <w:jc w:val="both"/>
        <w:rPr>
          <w:rFonts w:ascii="Arial" w:eastAsia="Cambria" w:hAnsi="Arial" w:cs="Arial"/>
          <w:i/>
          <w:iCs/>
          <w:lang w:val="it-IT"/>
        </w:rPr>
      </w:pPr>
      <w:r w:rsidRPr="00411B4B">
        <w:rPr>
          <w:rFonts w:ascii="Arial" w:eastAsia="Cambria" w:hAnsi="Arial" w:cs="Arial"/>
          <w:i/>
          <w:iCs/>
          <w:u w:val="single"/>
          <w:lang w:val="it-IT"/>
        </w:rPr>
        <w:t>Nel caso di server e prodotti di archiviazioni dati</w:t>
      </w:r>
      <w:r w:rsidR="00C2789F" w:rsidRPr="00411B4B">
        <w:rPr>
          <w:rFonts w:ascii="Arial" w:eastAsia="Cambria" w:hAnsi="Arial" w:cs="Arial"/>
          <w:i/>
          <w:iCs/>
          <w:u w:val="single"/>
          <w:lang w:val="it-IT"/>
        </w:rPr>
        <w:t xml:space="preserve"> (in aggiunta)</w:t>
      </w:r>
      <w:r w:rsidR="008C7E35" w:rsidRPr="00411B4B">
        <w:rPr>
          <w:rFonts w:ascii="Arial" w:eastAsia="Cambria" w:hAnsi="Arial" w:cs="Arial"/>
          <w:i/>
          <w:iCs/>
          <w:lang w:val="it-IT"/>
        </w:rPr>
        <w:t xml:space="preserve">: </w:t>
      </w:r>
      <w:r w:rsidRPr="00411B4B">
        <w:rPr>
          <w:rFonts w:ascii="Arial" w:eastAsia="Cambria" w:hAnsi="Arial" w:cs="Arial"/>
          <w:i/>
          <w:iCs/>
          <w:lang w:val="it-IT"/>
        </w:rPr>
        <w:t xml:space="preserve">dichiarazione dei produttori/fornitori di conformità alla seguente normativa: ecodesign (Regolamento (EU) 2019/424); </w:t>
      </w:r>
    </w:p>
    <w:p w14:paraId="3E7F3BA2" w14:textId="216E41AD" w:rsidR="00AE6C18" w:rsidRPr="00411B4B" w:rsidRDefault="00B87BC2" w:rsidP="00AE6C18">
      <w:pPr>
        <w:pStyle w:val="Paragrafoelenco"/>
        <w:numPr>
          <w:ilvl w:val="0"/>
          <w:numId w:val="7"/>
        </w:numPr>
        <w:autoSpaceDE w:val="0"/>
        <w:spacing w:before="60" w:after="60" w:line="276" w:lineRule="auto"/>
        <w:jc w:val="both"/>
        <w:rPr>
          <w:rFonts w:ascii="Arial" w:eastAsia="Cambria" w:hAnsi="Arial" w:cs="Arial"/>
          <w:i/>
          <w:iCs/>
          <w:lang w:val="it-IT"/>
        </w:rPr>
      </w:pPr>
      <w:r w:rsidRPr="00411B4B">
        <w:rPr>
          <w:rFonts w:ascii="Arial" w:eastAsia="Cambria" w:hAnsi="Arial" w:cs="Arial"/>
          <w:i/>
          <w:iCs/>
          <w:u w:val="single"/>
          <w:lang w:val="it-IT"/>
        </w:rPr>
        <w:t>Nel caso di computer fissi e display</w:t>
      </w:r>
      <w:r w:rsidR="00C2789F" w:rsidRPr="00411B4B">
        <w:rPr>
          <w:rFonts w:ascii="Arial" w:eastAsia="Cambria" w:hAnsi="Arial" w:cs="Arial"/>
          <w:i/>
          <w:iCs/>
          <w:u w:val="single"/>
          <w:lang w:val="it-IT"/>
        </w:rPr>
        <w:t xml:space="preserve"> (in aggiunta)</w:t>
      </w:r>
      <w:r w:rsidR="008C7E35" w:rsidRPr="00411B4B">
        <w:rPr>
          <w:rFonts w:ascii="Arial" w:eastAsia="Cambria" w:hAnsi="Arial" w:cs="Arial"/>
          <w:i/>
          <w:iCs/>
          <w:lang w:val="it-IT"/>
        </w:rPr>
        <w:t xml:space="preserve">: </w:t>
      </w:r>
      <w:r w:rsidRPr="00411B4B">
        <w:rPr>
          <w:rFonts w:ascii="Arial" w:eastAsia="Cambria" w:hAnsi="Arial" w:cs="Arial"/>
          <w:i/>
          <w:iCs/>
          <w:lang w:val="it-IT"/>
        </w:rPr>
        <w:t xml:space="preserve">marcatura di alloggiamenti e mascherine di plastica secondo gli standard ISO 11469 e ISO 1043. </w:t>
      </w:r>
    </w:p>
    <w:p w14:paraId="1B647B02" w14:textId="77777777" w:rsidR="005B3955" w:rsidRPr="00411B4B" w:rsidRDefault="005B3955" w:rsidP="005B3955">
      <w:pPr>
        <w:autoSpaceDE w:val="0"/>
        <w:spacing w:before="60" w:after="60" w:line="276" w:lineRule="auto"/>
        <w:jc w:val="both"/>
        <w:rPr>
          <w:rFonts w:ascii="Arial" w:eastAsia="Cambria" w:hAnsi="Arial" w:cs="Arial"/>
          <w:i/>
          <w:iCs/>
          <w:lang w:val="it-IT"/>
        </w:rPr>
      </w:pPr>
      <w:r w:rsidRPr="00411B4B">
        <w:rPr>
          <w:rFonts w:ascii="Arial" w:eastAsia="Cambria" w:hAnsi="Arial" w:cs="Arial"/>
          <w:b/>
          <w:bCs/>
          <w:i/>
          <w:iCs/>
          <w:u w:val="single"/>
          <w:lang w:val="it-IT"/>
        </w:rPr>
        <w:t>Nel caso di fornitura di apparecchiature TIC ricondizionate/rifabbricate</w:t>
      </w:r>
      <w:r w:rsidRPr="00411B4B">
        <w:rPr>
          <w:rFonts w:ascii="Arial" w:eastAsia="Cambria" w:hAnsi="Arial" w:cs="Arial"/>
          <w:i/>
          <w:iCs/>
          <w:lang w:val="it-IT"/>
        </w:rPr>
        <w:t xml:space="preserve"> dovrà essere fornita una delle certificazioni di sistema di gestione seguente: </w:t>
      </w:r>
    </w:p>
    <w:p w14:paraId="61CB7714" w14:textId="029746F3" w:rsidR="00474968" w:rsidRPr="00411B4B" w:rsidRDefault="005B3955" w:rsidP="005B3955">
      <w:pPr>
        <w:pStyle w:val="Paragrafoelenco"/>
        <w:numPr>
          <w:ilvl w:val="0"/>
          <w:numId w:val="7"/>
        </w:numPr>
        <w:autoSpaceDE w:val="0"/>
        <w:spacing w:before="60" w:after="60" w:line="276" w:lineRule="auto"/>
        <w:contextualSpacing w:val="0"/>
        <w:jc w:val="both"/>
        <w:rPr>
          <w:rFonts w:ascii="Arial" w:eastAsia="Cambria" w:hAnsi="Arial" w:cs="Arial"/>
          <w:i/>
          <w:iCs/>
          <w:lang w:val="it-IT"/>
        </w:rPr>
      </w:pPr>
      <w:r w:rsidRPr="00411B4B">
        <w:rPr>
          <w:rFonts w:ascii="Arial" w:eastAsia="Cambria" w:hAnsi="Arial" w:cs="Arial"/>
          <w:i/>
          <w:iCs/>
          <w:lang w:val="it-IT"/>
        </w:rPr>
        <w:t>ISO 9001 e ISO 14001</w:t>
      </w:r>
      <w:r w:rsidR="00474968" w:rsidRPr="00411B4B">
        <w:rPr>
          <w:rFonts w:ascii="Arial" w:eastAsia="Cambria" w:hAnsi="Arial" w:cs="Arial"/>
          <w:i/>
          <w:iCs/>
          <w:lang w:val="it-IT"/>
        </w:rPr>
        <w:t>/ R</w:t>
      </w:r>
      <w:r w:rsidRPr="00411B4B">
        <w:rPr>
          <w:rFonts w:ascii="Arial" w:eastAsia="Cambria" w:hAnsi="Arial" w:cs="Arial"/>
          <w:i/>
          <w:iCs/>
          <w:lang w:val="it-IT"/>
        </w:rPr>
        <w:t xml:space="preserve">egolamento EMAS (certificazione di sistema di gestione disponibile sotto accreditamento –il campo di applicazione della certificazione dovrà riportare lo specifico scopo richiesto); </w:t>
      </w:r>
    </w:p>
    <w:p w14:paraId="6070F531" w14:textId="6ED8CEFD" w:rsidR="00B87BC2" w:rsidRPr="00411B4B" w:rsidRDefault="005B3955" w:rsidP="005B3955">
      <w:pPr>
        <w:pStyle w:val="Paragrafoelenco"/>
        <w:numPr>
          <w:ilvl w:val="0"/>
          <w:numId w:val="7"/>
        </w:numPr>
        <w:autoSpaceDE w:val="0"/>
        <w:spacing w:before="60" w:after="60" w:line="276" w:lineRule="auto"/>
        <w:contextualSpacing w:val="0"/>
        <w:jc w:val="both"/>
        <w:rPr>
          <w:rFonts w:ascii="Arial" w:eastAsia="Cambria" w:hAnsi="Arial" w:cs="Arial"/>
          <w:i/>
          <w:iCs/>
          <w:lang w:val="it-IT"/>
        </w:rPr>
      </w:pPr>
      <w:r w:rsidRPr="00411B4B">
        <w:rPr>
          <w:rFonts w:ascii="Arial" w:eastAsia="Cambria" w:hAnsi="Arial" w:cs="Arial"/>
          <w:i/>
          <w:iCs/>
          <w:lang w:val="it-IT"/>
        </w:rPr>
        <w:t xml:space="preserve">EN 50614:2020 (qualora l'apparecchiatura sia stata precedentemente scartata come rifiuto RAEE, e preparata per il riutilizzo </w:t>
      </w:r>
      <w:r w:rsidR="00CB563D" w:rsidRPr="00411B4B">
        <w:rPr>
          <w:rFonts w:ascii="Arial" w:eastAsia="Cambria" w:hAnsi="Arial" w:cs="Arial"/>
          <w:i/>
          <w:iCs/>
          <w:lang w:val="it-IT"/>
        </w:rPr>
        <w:t>all</w:t>
      </w:r>
      <w:r w:rsidRPr="00411B4B">
        <w:rPr>
          <w:rFonts w:ascii="Arial" w:eastAsia="Cambria" w:hAnsi="Arial" w:cs="Arial"/>
          <w:i/>
          <w:iCs/>
          <w:lang w:val="it-IT"/>
        </w:rPr>
        <w:t>o stesso scopo per cui è stata concepita).</w:t>
      </w:r>
    </w:p>
    <w:p w14:paraId="742E6B64" w14:textId="77777777" w:rsidR="000A45AC" w:rsidRPr="00411B4B" w:rsidRDefault="000A45AC" w:rsidP="00191F75">
      <w:pPr>
        <w:autoSpaceDE w:val="0"/>
        <w:spacing w:before="60" w:after="60" w:line="276" w:lineRule="auto"/>
        <w:jc w:val="both"/>
        <w:rPr>
          <w:rFonts w:ascii="Arial" w:eastAsia="Cambria" w:hAnsi="Arial" w:cs="Arial"/>
          <w:i/>
          <w:iCs/>
          <w:lang w:val="it-IT"/>
        </w:rPr>
      </w:pPr>
    </w:p>
    <w:p w14:paraId="4C818E15" w14:textId="6B3C4392" w:rsidR="00427139" w:rsidRPr="00411B4B" w:rsidRDefault="00352ABF" w:rsidP="00191F75">
      <w:pPr>
        <w:autoSpaceDE w:val="0"/>
        <w:spacing w:before="60" w:after="60" w:line="276" w:lineRule="auto"/>
        <w:jc w:val="both"/>
        <w:rPr>
          <w:rFonts w:ascii="Arial" w:eastAsia="Cambria" w:hAnsi="Arial" w:cs="Arial"/>
          <w:i/>
          <w:iCs/>
          <w:lang w:val="it-IT"/>
        </w:rPr>
      </w:pPr>
      <w:r w:rsidRPr="00411B4B">
        <w:rPr>
          <w:rFonts w:ascii="Arial" w:eastAsia="Cambria" w:hAnsi="Arial" w:cs="Arial"/>
          <w:b/>
          <w:bCs/>
          <w:i/>
          <w:iCs/>
          <w:lang w:val="it-IT"/>
        </w:rPr>
        <w:t xml:space="preserve">Apparecchiature per stampa, copia, multifunzione e servizi di </w:t>
      </w:r>
      <w:proofErr w:type="spellStart"/>
      <w:r w:rsidRPr="00411B4B">
        <w:rPr>
          <w:rFonts w:ascii="Arial" w:eastAsia="Cambria" w:hAnsi="Arial" w:cs="Arial"/>
          <w:b/>
          <w:bCs/>
          <w:i/>
          <w:iCs/>
          <w:lang w:val="it-IT"/>
        </w:rPr>
        <w:t>Print&amp;Copy</w:t>
      </w:r>
      <w:proofErr w:type="spellEnd"/>
    </w:p>
    <w:p w14:paraId="1DF8CFE8" w14:textId="0E89C1EA" w:rsidR="00352ABF" w:rsidRPr="00411B4B" w:rsidRDefault="00303E83" w:rsidP="00191F75">
      <w:pPr>
        <w:autoSpaceDE w:val="0"/>
        <w:spacing w:before="60" w:after="60" w:line="276" w:lineRule="auto"/>
        <w:jc w:val="both"/>
        <w:rPr>
          <w:rFonts w:ascii="Arial" w:eastAsia="Cambria" w:hAnsi="Arial" w:cs="Arial"/>
          <w:i/>
          <w:iCs/>
          <w:lang w:val="it-IT"/>
        </w:rPr>
      </w:pPr>
      <w:r w:rsidRPr="00411B4B">
        <w:rPr>
          <w:rFonts w:ascii="Arial" w:eastAsia="Cambria" w:hAnsi="Arial" w:cs="Arial"/>
          <w:i/>
          <w:iCs/>
          <w:lang w:val="it-IT"/>
        </w:rPr>
        <w:t>Oltre l’applicazione della normativa vigente, p</w:t>
      </w:r>
      <w:r w:rsidR="00CA6608" w:rsidRPr="00411B4B">
        <w:rPr>
          <w:rFonts w:ascii="Arial" w:eastAsia="Cambria" w:hAnsi="Arial" w:cs="Arial"/>
          <w:i/>
          <w:iCs/>
          <w:lang w:val="it-IT"/>
        </w:rPr>
        <w:t>er questa categoria di acquisto, noleggio o leasing è sufficiente verificare la conformità alle specifiche tecniche e clausole contrattuali dei Criteri ambientali minimi “Affidamento del servizio di stampa gestita, affidamento del servizio di noleggio di stampanti e di apparecchiature multifunzione per ufficio e acquisto o leasing di stampanti e di apparecchiature multifunzione per ufficio, approvato con DM 17 ottobre 2019, in G.U. n. 261 del 7 novembre 2019</w:t>
      </w:r>
      <w:r w:rsidR="00CA6608" w:rsidRPr="00411B4B">
        <w:rPr>
          <w:rStyle w:val="Rimandonotaapidipagina"/>
          <w:rFonts w:ascii="Arial" w:eastAsia="Cambria" w:hAnsi="Arial" w:cs="Arial"/>
          <w:i/>
          <w:iCs/>
          <w:lang w:val="it-IT"/>
        </w:rPr>
        <w:footnoteReference w:id="10"/>
      </w:r>
      <w:r w:rsidR="00943E75" w:rsidRPr="00411B4B">
        <w:rPr>
          <w:rFonts w:ascii="Arial" w:eastAsia="Cambria" w:hAnsi="Arial" w:cs="Arial"/>
          <w:i/>
          <w:iCs/>
          <w:lang w:val="it-IT"/>
        </w:rPr>
        <w:t xml:space="preserve">; nonché </w:t>
      </w:r>
      <w:r w:rsidR="00CA6608" w:rsidRPr="00411B4B">
        <w:rPr>
          <w:rFonts w:ascii="Arial" w:eastAsia="Cambria" w:hAnsi="Arial" w:cs="Arial"/>
          <w:i/>
          <w:iCs/>
          <w:lang w:val="it-IT"/>
        </w:rPr>
        <w:t xml:space="preserve">la conformità ai </w:t>
      </w:r>
      <w:r w:rsidR="00943E75" w:rsidRPr="00411B4B">
        <w:rPr>
          <w:rFonts w:ascii="Arial" w:eastAsia="Cambria" w:hAnsi="Arial" w:cs="Arial"/>
          <w:i/>
          <w:iCs/>
          <w:lang w:val="it-IT"/>
        </w:rPr>
        <w:t>‘</w:t>
      </w:r>
      <w:r w:rsidR="00CA6608" w:rsidRPr="00411B4B">
        <w:rPr>
          <w:rFonts w:ascii="Arial" w:eastAsia="Cambria" w:hAnsi="Arial" w:cs="Arial"/>
          <w:i/>
          <w:iCs/>
          <w:lang w:val="it-IT"/>
        </w:rPr>
        <w:t>Criteri ambientali minimi</w:t>
      </w:r>
      <w:r w:rsidR="00943E75" w:rsidRPr="00411B4B">
        <w:rPr>
          <w:rFonts w:ascii="Arial" w:eastAsia="Cambria" w:hAnsi="Arial" w:cs="Arial"/>
          <w:i/>
          <w:iCs/>
          <w:lang w:val="it-IT"/>
        </w:rPr>
        <w:t>’</w:t>
      </w:r>
      <w:r w:rsidR="00CA6608" w:rsidRPr="00411B4B">
        <w:rPr>
          <w:rFonts w:ascii="Arial" w:eastAsia="Cambria" w:hAnsi="Arial" w:cs="Arial"/>
          <w:i/>
          <w:iCs/>
          <w:lang w:val="it-IT"/>
        </w:rPr>
        <w:t xml:space="preserve"> </w:t>
      </w:r>
      <w:r w:rsidR="00DB6671" w:rsidRPr="00411B4B">
        <w:rPr>
          <w:rFonts w:ascii="Arial" w:eastAsia="Cambria" w:hAnsi="Arial" w:cs="Arial"/>
          <w:i/>
          <w:iCs/>
          <w:lang w:val="it-IT"/>
        </w:rPr>
        <w:t>alla rubrica</w:t>
      </w:r>
      <w:r w:rsidR="00CA6608" w:rsidRPr="00411B4B">
        <w:rPr>
          <w:rFonts w:ascii="Arial" w:eastAsia="Cambria" w:hAnsi="Arial" w:cs="Arial"/>
          <w:i/>
          <w:iCs/>
          <w:lang w:val="it-IT"/>
        </w:rPr>
        <w:t xml:space="preserve"> </w:t>
      </w:r>
      <w:r w:rsidR="00943E75" w:rsidRPr="00411B4B">
        <w:rPr>
          <w:rFonts w:ascii="Arial" w:eastAsia="Cambria" w:hAnsi="Arial" w:cs="Arial"/>
          <w:i/>
          <w:iCs/>
          <w:lang w:val="it-IT"/>
        </w:rPr>
        <w:t>“</w:t>
      </w:r>
      <w:r w:rsidR="00CA6608" w:rsidRPr="00411B4B">
        <w:rPr>
          <w:rFonts w:ascii="Arial" w:eastAsia="Cambria" w:hAnsi="Arial" w:cs="Arial"/>
          <w:i/>
          <w:iCs/>
          <w:lang w:val="it-IT"/>
        </w:rPr>
        <w:t>Forniture di cartucce toner e cartucce a getto di inchiostro e affidamento del servizio integrato di ritiro e fornitura di cartucce toner e a getto di inchiostro</w:t>
      </w:r>
      <w:r w:rsidR="00943E75" w:rsidRPr="00411B4B">
        <w:rPr>
          <w:rFonts w:ascii="Arial" w:eastAsia="Cambria" w:hAnsi="Arial" w:cs="Arial"/>
          <w:i/>
          <w:iCs/>
          <w:lang w:val="it-IT"/>
        </w:rPr>
        <w:t>”</w:t>
      </w:r>
      <w:r w:rsidR="00943E75" w:rsidRPr="00411B4B">
        <w:rPr>
          <w:rStyle w:val="Rimandonotaapidipagina"/>
          <w:rFonts w:ascii="Arial" w:eastAsia="Cambria" w:hAnsi="Arial" w:cs="Arial"/>
          <w:i/>
          <w:iCs/>
          <w:lang w:val="it-IT"/>
        </w:rPr>
        <w:footnoteReference w:id="11"/>
      </w:r>
      <w:r w:rsidR="00CA6608" w:rsidRPr="00411B4B">
        <w:rPr>
          <w:rFonts w:ascii="Arial" w:eastAsia="Cambria" w:hAnsi="Arial" w:cs="Arial"/>
          <w:i/>
          <w:iCs/>
          <w:lang w:val="it-IT"/>
        </w:rPr>
        <w:t xml:space="preserve"> </w:t>
      </w:r>
    </w:p>
    <w:p w14:paraId="2B9EAC2C" w14:textId="6FD4D300" w:rsidR="00B85436" w:rsidRPr="00411B4B" w:rsidRDefault="00B85436" w:rsidP="00191F75">
      <w:pPr>
        <w:autoSpaceDE w:val="0"/>
        <w:spacing w:before="60" w:after="60" w:line="276" w:lineRule="auto"/>
        <w:jc w:val="both"/>
        <w:rPr>
          <w:rFonts w:ascii="Arial" w:eastAsia="Cambria" w:hAnsi="Arial" w:cs="Arial"/>
          <w:b/>
          <w:bCs/>
          <w:i/>
          <w:iCs/>
          <w:lang w:val="it-IT"/>
        </w:rPr>
      </w:pPr>
      <w:r w:rsidRPr="00411B4B">
        <w:rPr>
          <w:rFonts w:ascii="Arial" w:eastAsia="Cambria" w:hAnsi="Arial" w:cs="Arial"/>
          <w:b/>
          <w:bCs/>
          <w:i/>
          <w:iCs/>
          <w:lang w:val="it-IT"/>
        </w:rPr>
        <w:t>Per i ‘data center’</w:t>
      </w:r>
    </w:p>
    <w:p w14:paraId="1AB9E82F" w14:textId="0AE8B720" w:rsidR="00B85436" w:rsidRPr="00411B4B" w:rsidRDefault="00303E83" w:rsidP="00191F75">
      <w:pPr>
        <w:autoSpaceDE w:val="0"/>
        <w:spacing w:before="60" w:after="60" w:line="276" w:lineRule="auto"/>
        <w:jc w:val="both"/>
        <w:rPr>
          <w:rFonts w:ascii="Arial" w:eastAsia="Cambria" w:hAnsi="Arial" w:cs="Arial"/>
          <w:i/>
          <w:iCs/>
          <w:lang w:val="it-IT"/>
        </w:rPr>
      </w:pPr>
      <w:r w:rsidRPr="00411B4B">
        <w:rPr>
          <w:rFonts w:ascii="Arial" w:eastAsia="Cambria" w:hAnsi="Arial" w:cs="Arial"/>
          <w:i/>
          <w:iCs/>
          <w:lang w:val="it-IT"/>
        </w:rPr>
        <w:t>Oltre l’applicazione della normativa vigente</w:t>
      </w:r>
      <w:r w:rsidR="00412EE1" w:rsidRPr="00411B4B">
        <w:rPr>
          <w:rFonts w:ascii="Arial" w:eastAsia="Cambria" w:hAnsi="Arial" w:cs="Arial"/>
          <w:i/>
          <w:iCs/>
          <w:lang w:val="it-IT"/>
        </w:rPr>
        <w:t>, i</w:t>
      </w:r>
      <w:r w:rsidR="00B85436" w:rsidRPr="00411B4B">
        <w:rPr>
          <w:rFonts w:ascii="Arial" w:eastAsia="Cambria" w:hAnsi="Arial" w:cs="Arial"/>
          <w:i/>
          <w:iCs/>
          <w:lang w:val="it-IT"/>
        </w:rPr>
        <w:t xml:space="preserve"> data center devono aver messo in atto le “pratiche attese” incluse nella versione più recente del codice di condotta europeo sull’efficienza energetica dei centri dati </w:t>
      </w:r>
      <w:r w:rsidR="00E274D9" w:rsidRPr="00411B4B">
        <w:rPr>
          <w:rFonts w:ascii="Arial" w:eastAsia="Cambria" w:hAnsi="Arial" w:cs="Arial"/>
          <w:i/>
          <w:iCs/>
          <w:lang w:val="it-IT"/>
        </w:rPr>
        <w:t>“</w:t>
      </w:r>
      <w:r w:rsidR="00B85436" w:rsidRPr="00411B4B">
        <w:rPr>
          <w:rFonts w:ascii="Arial" w:eastAsia="Cambria" w:hAnsi="Arial" w:cs="Arial"/>
          <w:i/>
          <w:iCs/>
          <w:lang w:val="it-IT"/>
        </w:rPr>
        <w:t xml:space="preserve">Best Practice </w:t>
      </w:r>
      <w:proofErr w:type="spellStart"/>
      <w:r w:rsidR="00B85436" w:rsidRPr="00411B4B">
        <w:rPr>
          <w:rFonts w:ascii="Arial" w:eastAsia="Cambria" w:hAnsi="Arial" w:cs="Arial"/>
          <w:i/>
          <w:iCs/>
          <w:lang w:val="it-IT"/>
        </w:rPr>
        <w:t>Guidelines</w:t>
      </w:r>
      <w:proofErr w:type="spellEnd"/>
      <w:r w:rsidR="00B85436" w:rsidRPr="00411B4B">
        <w:rPr>
          <w:rFonts w:ascii="Arial" w:eastAsia="Cambria" w:hAnsi="Arial" w:cs="Arial"/>
          <w:i/>
          <w:iCs/>
          <w:lang w:val="it-IT"/>
        </w:rPr>
        <w:t xml:space="preserve"> for the </w:t>
      </w:r>
      <w:proofErr w:type="spellStart"/>
      <w:r w:rsidR="00B85436" w:rsidRPr="00411B4B">
        <w:rPr>
          <w:rFonts w:ascii="Arial" w:eastAsia="Cambria" w:hAnsi="Arial" w:cs="Arial"/>
          <w:i/>
          <w:iCs/>
          <w:lang w:val="it-IT"/>
        </w:rPr>
        <w:t>European</w:t>
      </w:r>
      <w:proofErr w:type="spellEnd"/>
      <w:r w:rsidR="00B85436" w:rsidRPr="00411B4B">
        <w:rPr>
          <w:rFonts w:ascii="Arial" w:eastAsia="Cambria" w:hAnsi="Arial" w:cs="Arial"/>
          <w:i/>
          <w:iCs/>
          <w:lang w:val="it-IT"/>
        </w:rPr>
        <w:t xml:space="preserve"> Code of </w:t>
      </w:r>
      <w:proofErr w:type="spellStart"/>
      <w:r w:rsidR="00B85436" w:rsidRPr="00411B4B">
        <w:rPr>
          <w:rFonts w:ascii="Arial" w:eastAsia="Cambria" w:hAnsi="Arial" w:cs="Arial"/>
          <w:i/>
          <w:iCs/>
          <w:lang w:val="it-IT"/>
        </w:rPr>
        <w:t>Conduct</w:t>
      </w:r>
      <w:proofErr w:type="spellEnd"/>
      <w:r w:rsidR="00B85436" w:rsidRPr="00411B4B">
        <w:rPr>
          <w:rFonts w:ascii="Arial" w:eastAsia="Cambria" w:hAnsi="Arial" w:cs="Arial"/>
          <w:i/>
          <w:iCs/>
          <w:lang w:val="it-IT"/>
        </w:rPr>
        <w:t xml:space="preserve"> for Data Centre Energy </w:t>
      </w:r>
      <w:proofErr w:type="spellStart"/>
      <w:r w:rsidR="00B85436" w:rsidRPr="00411B4B">
        <w:rPr>
          <w:rFonts w:ascii="Arial" w:eastAsia="Cambria" w:hAnsi="Arial" w:cs="Arial"/>
          <w:i/>
          <w:iCs/>
          <w:lang w:val="it-IT"/>
        </w:rPr>
        <w:t>Efficiency</w:t>
      </w:r>
      <w:proofErr w:type="spellEnd"/>
      <w:r w:rsidR="00E274D9" w:rsidRPr="00411B4B">
        <w:rPr>
          <w:rFonts w:ascii="Arial" w:eastAsia="Cambria" w:hAnsi="Arial" w:cs="Arial"/>
          <w:i/>
          <w:iCs/>
          <w:lang w:val="it-IT"/>
        </w:rPr>
        <w:t>”</w:t>
      </w:r>
      <w:r w:rsidR="00B85436" w:rsidRPr="00411B4B">
        <w:rPr>
          <w:rFonts w:ascii="Arial" w:eastAsia="Cambria" w:hAnsi="Arial" w:cs="Arial"/>
          <w:i/>
          <w:iCs/>
          <w:lang w:val="it-IT"/>
        </w:rPr>
        <w:t xml:space="preserve"> 2021 (JRC) - 2021 Best Practice </w:t>
      </w:r>
      <w:proofErr w:type="spellStart"/>
      <w:r w:rsidR="00B85436" w:rsidRPr="00411B4B">
        <w:rPr>
          <w:rFonts w:ascii="Arial" w:eastAsia="Cambria" w:hAnsi="Arial" w:cs="Arial"/>
          <w:i/>
          <w:iCs/>
          <w:lang w:val="it-IT"/>
        </w:rPr>
        <w:t>Guidelines</w:t>
      </w:r>
      <w:proofErr w:type="spellEnd"/>
      <w:r w:rsidR="00B85436" w:rsidRPr="00411B4B">
        <w:rPr>
          <w:rFonts w:ascii="Arial" w:eastAsia="Cambria" w:hAnsi="Arial" w:cs="Arial"/>
          <w:i/>
          <w:iCs/>
          <w:lang w:val="it-IT"/>
        </w:rPr>
        <w:t xml:space="preserve"> for the EU Code of </w:t>
      </w:r>
      <w:proofErr w:type="spellStart"/>
      <w:r w:rsidR="00B85436" w:rsidRPr="00411B4B">
        <w:rPr>
          <w:rFonts w:ascii="Arial" w:eastAsia="Cambria" w:hAnsi="Arial" w:cs="Arial"/>
          <w:i/>
          <w:iCs/>
          <w:lang w:val="it-IT"/>
        </w:rPr>
        <w:t>Conduct</w:t>
      </w:r>
      <w:proofErr w:type="spellEnd"/>
      <w:r w:rsidR="00B85436" w:rsidRPr="00411B4B">
        <w:rPr>
          <w:rFonts w:ascii="Arial" w:eastAsia="Cambria" w:hAnsi="Arial" w:cs="Arial"/>
          <w:i/>
          <w:iCs/>
          <w:lang w:val="it-IT"/>
        </w:rPr>
        <w:t xml:space="preserve"> on Data Centre Energy </w:t>
      </w:r>
      <w:proofErr w:type="spellStart"/>
      <w:r w:rsidR="00B85436" w:rsidRPr="00411B4B">
        <w:rPr>
          <w:rFonts w:ascii="Arial" w:eastAsia="Cambria" w:hAnsi="Arial" w:cs="Arial"/>
          <w:i/>
          <w:iCs/>
          <w:lang w:val="it-IT"/>
        </w:rPr>
        <w:t>Efficiency</w:t>
      </w:r>
      <w:proofErr w:type="spellEnd"/>
      <w:r w:rsidR="00B85436" w:rsidRPr="00411B4B">
        <w:rPr>
          <w:rFonts w:ascii="Arial" w:eastAsia="Cambria" w:hAnsi="Arial" w:cs="Arial"/>
          <w:i/>
          <w:iCs/>
          <w:lang w:val="it-IT"/>
        </w:rPr>
        <w:t xml:space="preserve"> | E3P (europa.eu), in particolar modo quelle a cui è stato assegnato il valore massimo di 5, o delle pratiche raccomandate contenute nel CEN-CENELEC documento </w:t>
      </w:r>
      <w:r w:rsidR="00B85436" w:rsidRPr="00411B4B">
        <w:rPr>
          <w:rFonts w:ascii="Arial" w:eastAsia="Cambria" w:hAnsi="Arial" w:cs="Arial"/>
          <w:i/>
          <w:iCs/>
          <w:lang w:val="it-IT"/>
        </w:rPr>
        <w:lastRenderedPageBreak/>
        <w:t xml:space="preserve">CLC TR50600-99-1 "Data center facilities and </w:t>
      </w:r>
      <w:proofErr w:type="spellStart"/>
      <w:r w:rsidR="00B85436" w:rsidRPr="00411B4B">
        <w:rPr>
          <w:rFonts w:ascii="Arial" w:eastAsia="Cambria" w:hAnsi="Arial" w:cs="Arial"/>
          <w:i/>
          <w:iCs/>
          <w:lang w:val="it-IT"/>
        </w:rPr>
        <w:t>infrastructures</w:t>
      </w:r>
      <w:proofErr w:type="spellEnd"/>
      <w:r w:rsidR="00B85436" w:rsidRPr="00411B4B">
        <w:rPr>
          <w:rFonts w:ascii="Arial" w:eastAsia="Cambria" w:hAnsi="Arial" w:cs="Arial"/>
          <w:i/>
          <w:iCs/>
          <w:lang w:val="it-IT"/>
        </w:rPr>
        <w:t>- Part 99-1:Recommended practices for energy management”</w:t>
      </w:r>
    </w:p>
    <w:p w14:paraId="79554D7F" w14:textId="7B84DF94" w:rsidR="00B618F5" w:rsidRPr="00411B4B" w:rsidRDefault="000F5866" w:rsidP="00191F75">
      <w:pPr>
        <w:autoSpaceDE w:val="0"/>
        <w:spacing w:before="60" w:after="60" w:line="276" w:lineRule="auto"/>
        <w:jc w:val="both"/>
        <w:rPr>
          <w:rFonts w:ascii="Arial" w:eastAsia="Cambria" w:hAnsi="Arial" w:cs="Arial"/>
          <w:i/>
          <w:iCs/>
          <w:lang w:val="it-IT"/>
        </w:rPr>
      </w:pPr>
      <w:r w:rsidRPr="00411B4B">
        <w:rPr>
          <w:rFonts w:ascii="Arial" w:hAnsi="Arial" w:cs="Arial"/>
          <w:noProof/>
        </w:rPr>
        <mc:AlternateContent>
          <mc:Choice Requires="wps">
            <w:drawing>
              <wp:anchor distT="0" distB="0" distL="114300" distR="114300" simplePos="0" relativeHeight="251658240" behindDoc="0" locked="0" layoutInCell="1" allowOverlap="1" wp14:anchorId="33CE53A2" wp14:editId="0D6B35DC">
                <wp:simplePos x="0" y="0"/>
                <wp:positionH relativeFrom="column">
                  <wp:posOffset>0</wp:posOffset>
                </wp:positionH>
                <wp:positionV relativeFrom="paragraph">
                  <wp:posOffset>239395</wp:posOffset>
                </wp:positionV>
                <wp:extent cx="1828800" cy="1828800"/>
                <wp:effectExtent l="0" t="0" r="12700" b="20320"/>
                <wp:wrapSquare wrapText="bothSides"/>
                <wp:docPr id="1" name="Casella di testo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1">
                            <a:lumMod val="20000"/>
                            <a:lumOff val="80000"/>
                          </a:schemeClr>
                        </a:solidFill>
                        <a:ln w="6350">
                          <a:solidFill>
                            <a:prstClr val="black"/>
                          </a:solidFill>
                        </a:ln>
                      </wps:spPr>
                      <wps:txbx>
                        <w:txbxContent>
                          <w:p w14:paraId="3FBCB015" w14:textId="0073D477" w:rsidR="000F5866" w:rsidRPr="008D5595" w:rsidRDefault="000F5866" w:rsidP="000F5866">
                            <w:pPr>
                              <w:autoSpaceDE w:val="0"/>
                              <w:spacing w:before="60" w:after="60" w:line="276" w:lineRule="auto"/>
                              <w:jc w:val="both"/>
                              <w:rPr>
                                <w:rFonts w:ascii="Gill Sans MT" w:eastAsia="Cambria" w:hAnsi="Gill Sans MT" w:cs="Arial"/>
                                <w:i/>
                                <w:iCs/>
                                <w:lang w:val="it-IT"/>
                              </w:rPr>
                            </w:pPr>
                            <w:r w:rsidRPr="008D5595">
                              <w:rPr>
                                <w:rFonts w:ascii="Gill Sans MT" w:eastAsia="Cambria" w:hAnsi="Gill Sans MT" w:cs="Arial"/>
                                <w:i/>
                                <w:iCs/>
                                <w:lang w:val="it-IT"/>
                              </w:rPr>
                              <w:t>Le apparecchiature/strumentazioni elettriche o elettroniche devono riportare marc</w:t>
                            </w:r>
                            <w:r w:rsidR="002B2002">
                              <w:rPr>
                                <w:rFonts w:ascii="Gill Sans MT" w:eastAsia="Cambria" w:hAnsi="Gill Sans MT" w:cs="Arial"/>
                                <w:i/>
                                <w:iCs/>
                                <w:lang w:val="it-IT"/>
                              </w:rPr>
                              <w:t>hi</w:t>
                            </w:r>
                            <w:r w:rsidRPr="008D5595">
                              <w:rPr>
                                <w:rFonts w:ascii="Gill Sans MT" w:eastAsia="Cambria" w:hAnsi="Gill Sans MT" w:cs="Arial"/>
                                <w:i/>
                                <w:iCs/>
                                <w:lang w:val="it-IT"/>
                              </w:rPr>
                              <w:t xml:space="preserve"> o etichette ecologiche inerenti le prestazioni energetiche quali ad esempio:</w:t>
                            </w:r>
                          </w:p>
                          <w:p w14:paraId="44BBEEB8" w14:textId="77777777" w:rsidR="000F5866" w:rsidRPr="008D5595" w:rsidRDefault="000F5866" w:rsidP="000F5866">
                            <w:pPr>
                              <w:pStyle w:val="Paragrafoelenco"/>
                              <w:numPr>
                                <w:ilvl w:val="0"/>
                                <w:numId w:val="7"/>
                              </w:numPr>
                              <w:autoSpaceDE w:val="0"/>
                              <w:spacing w:before="60" w:after="60" w:line="276" w:lineRule="auto"/>
                              <w:contextualSpacing w:val="0"/>
                              <w:jc w:val="both"/>
                              <w:rPr>
                                <w:rFonts w:ascii="Gill Sans MT" w:eastAsia="Cambria" w:hAnsi="Gill Sans MT" w:cs="Arial"/>
                                <w:i/>
                                <w:iCs/>
                                <w:lang w:val="it-IT"/>
                              </w:rPr>
                            </w:pPr>
                            <w:r w:rsidRPr="008D5595">
                              <w:rPr>
                                <w:rFonts w:ascii="Gill Sans MT" w:eastAsia="Cambria" w:hAnsi="Gill Sans MT" w:cs="Arial"/>
                                <w:i/>
                                <w:iCs/>
                                <w:lang w:val="it-IT"/>
                              </w:rPr>
                              <w:t>Energy Star: è il marchio che l’Ente per l’Ambiente Statunitense (EPA) conferisce alle apparecchiature elettriche/elettroniche a ridotto consumo energetico. Con il Regolamento Europeo 2422 del 2004 il marchio Energy star è stato riconosciuto ufficialmente dai paesi dell’Unione Europea;</w:t>
                            </w:r>
                          </w:p>
                          <w:p w14:paraId="78C1E18E" w14:textId="77777777" w:rsidR="000F5866" w:rsidRPr="008D5595" w:rsidRDefault="000F5866" w:rsidP="000F5866">
                            <w:pPr>
                              <w:pStyle w:val="Paragrafoelenco"/>
                              <w:numPr>
                                <w:ilvl w:val="0"/>
                                <w:numId w:val="7"/>
                              </w:numPr>
                              <w:autoSpaceDE w:val="0"/>
                              <w:spacing w:before="60" w:after="60" w:line="276" w:lineRule="auto"/>
                              <w:contextualSpacing w:val="0"/>
                              <w:jc w:val="both"/>
                              <w:rPr>
                                <w:rFonts w:ascii="Gill Sans MT" w:eastAsia="Cambria" w:hAnsi="Gill Sans MT" w:cs="Arial"/>
                                <w:i/>
                                <w:iCs/>
                                <w:lang w:val="it-IT"/>
                              </w:rPr>
                            </w:pPr>
                            <w:r w:rsidRPr="008D5595">
                              <w:rPr>
                                <w:rFonts w:ascii="Gill Sans MT" w:eastAsia="Cambria" w:hAnsi="Gill Sans MT" w:cs="Arial"/>
                                <w:i/>
                                <w:iCs/>
                                <w:lang w:val="it-IT"/>
                              </w:rPr>
                              <w:t>TCO: indica un insieme di certificazioni di prodotti elettronici, in particolare monitor, ma anche computer desktop e laptop, telefoni cellulari, tastiere, stampanti e altri combinando usabilità e tutela dell’ambiente. I prodotti certificati TCO devono rispettare in particolare criteri di tutela della salute dell’utente (emissioni elettromagnetiche, chimiche, rumore), ergonomicità e usabilità, risparmio energetico;</w:t>
                            </w:r>
                          </w:p>
                          <w:p w14:paraId="40F70730" w14:textId="77777777" w:rsidR="000F5866" w:rsidRPr="008D5595" w:rsidRDefault="000F5866" w:rsidP="000F5866">
                            <w:pPr>
                              <w:pStyle w:val="Paragrafoelenco"/>
                              <w:numPr>
                                <w:ilvl w:val="0"/>
                                <w:numId w:val="7"/>
                              </w:numPr>
                              <w:autoSpaceDE w:val="0"/>
                              <w:spacing w:before="60" w:after="60" w:line="276" w:lineRule="auto"/>
                              <w:contextualSpacing w:val="0"/>
                              <w:jc w:val="both"/>
                              <w:rPr>
                                <w:rFonts w:ascii="Gill Sans MT" w:eastAsia="Cambria" w:hAnsi="Gill Sans MT" w:cs="Arial"/>
                                <w:i/>
                                <w:iCs/>
                                <w:lang w:val="it-IT"/>
                              </w:rPr>
                            </w:pPr>
                            <w:r w:rsidRPr="008D5595">
                              <w:rPr>
                                <w:rFonts w:ascii="Gill Sans MT" w:eastAsia="Cambria" w:hAnsi="Gill Sans MT" w:cs="Arial"/>
                                <w:i/>
                                <w:iCs/>
                                <w:lang w:val="it-IT"/>
                              </w:rPr>
                              <w:t>Ecolabel (display elettronici): L'Ecolabel UE è il marchio europeo di qualità ecologica. I prodotti e i servizi a marchio Ecolabel devono rispettare dei criteri predefiniti che ne garantiscono l’eccellenza ambientale e qualitativa, elaborati tenendo conto di aspetti:</w:t>
                            </w:r>
                          </w:p>
                          <w:p w14:paraId="5FDB86FD" w14:textId="77777777" w:rsidR="000F5866" w:rsidRPr="008D5595" w:rsidRDefault="000F5866" w:rsidP="000F5866">
                            <w:pPr>
                              <w:autoSpaceDE w:val="0"/>
                              <w:spacing w:before="60" w:after="60" w:line="276" w:lineRule="auto"/>
                              <w:ind w:left="708"/>
                              <w:jc w:val="both"/>
                              <w:rPr>
                                <w:rFonts w:ascii="Gill Sans MT" w:eastAsia="Cambria" w:hAnsi="Gill Sans MT" w:cs="Arial"/>
                                <w:i/>
                                <w:iCs/>
                                <w:lang w:val="it-IT"/>
                              </w:rPr>
                            </w:pPr>
                            <w:r w:rsidRPr="008D5595">
                              <w:rPr>
                                <w:rFonts w:ascii="Gill Sans MT" w:eastAsia="Cambria" w:hAnsi="Gill Sans MT" w:cs="Arial"/>
                                <w:i/>
                                <w:iCs/>
                                <w:lang w:val="it-IT"/>
                              </w:rPr>
                              <w:t>- Prestazionali (efficienza, durata, etc).</w:t>
                            </w:r>
                          </w:p>
                          <w:p w14:paraId="03D68DDA" w14:textId="77777777" w:rsidR="000F5866" w:rsidRPr="008D5595" w:rsidRDefault="000F5866" w:rsidP="000F5866">
                            <w:pPr>
                              <w:autoSpaceDE w:val="0"/>
                              <w:spacing w:before="60" w:after="60" w:line="276" w:lineRule="auto"/>
                              <w:ind w:left="708"/>
                              <w:jc w:val="both"/>
                              <w:rPr>
                                <w:rFonts w:ascii="Gill Sans MT" w:eastAsia="Cambria" w:hAnsi="Gill Sans MT" w:cs="Arial"/>
                                <w:i/>
                                <w:iCs/>
                                <w:lang w:val="it-IT"/>
                              </w:rPr>
                            </w:pPr>
                            <w:r w:rsidRPr="008D5595">
                              <w:rPr>
                                <w:rFonts w:ascii="Gill Sans MT" w:eastAsia="Cambria" w:hAnsi="Gill Sans MT" w:cs="Arial"/>
                                <w:i/>
                                <w:iCs/>
                                <w:lang w:val="it-IT"/>
                              </w:rPr>
                              <w:t>- Di composizione (materiali usati e contenuto di determinate sostanze).</w:t>
                            </w:r>
                          </w:p>
                          <w:p w14:paraId="590C93EC" w14:textId="5449A0E5" w:rsidR="000F5866" w:rsidRPr="008D5595" w:rsidRDefault="000F5866" w:rsidP="000F5866">
                            <w:pPr>
                              <w:autoSpaceDE w:val="0"/>
                              <w:spacing w:before="60" w:after="60" w:line="276" w:lineRule="auto"/>
                              <w:ind w:left="708"/>
                              <w:jc w:val="both"/>
                              <w:rPr>
                                <w:rFonts w:ascii="Gill Sans MT" w:eastAsia="Cambria" w:hAnsi="Gill Sans MT" w:cs="Arial"/>
                                <w:i/>
                                <w:iCs/>
                                <w:lang w:val="it-IT"/>
                              </w:rPr>
                            </w:pPr>
                            <w:r w:rsidRPr="008D5595">
                              <w:rPr>
                                <w:rFonts w:ascii="Gill Sans MT" w:eastAsia="Cambria" w:hAnsi="Gill Sans MT" w:cs="Arial"/>
                                <w:i/>
                                <w:iCs/>
                                <w:lang w:val="it-IT"/>
                              </w:rPr>
                              <w:t>- Di processo produttivo (efficienza ambientale del processo,</w:t>
                            </w:r>
                            <w:r w:rsidR="00D937F8">
                              <w:rPr>
                                <w:rFonts w:ascii="Gill Sans MT" w:eastAsia="Cambria" w:hAnsi="Gill Sans MT" w:cs="Arial"/>
                                <w:i/>
                                <w:iCs/>
                                <w:lang w:val="it-IT"/>
                              </w:rPr>
                              <w:t xml:space="preserve"> </w:t>
                            </w:r>
                            <w:r w:rsidRPr="008D5595">
                              <w:rPr>
                                <w:rFonts w:ascii="Gill Sans MT" w:eastAsia="Cambria" w:hAnsi="Gill Sans MT" w:cs="Arial"/>
                                <w:i/>
                                <w:iCs/>
                                <w:lang w:val="it-IT"/>
                              </w:rPr>
                              <w:t>impiego di determinate sostanze).</w:t>
                            </w:r>
                          </w:p>
                          <w:p w14:paraId="5293B99F" w14:textId="77777777" w:rsidR="000F5866" w:rsidRPr="008D5595" w:rsidRDefault="000F5866" w:rsidP="000F5866">
                            <w:pPr>
                              <w:autoSpaceDE w:val="0"/>
                              <w:spacing w:before="60" w:after="60" w:line="276" w:lineRule="auto"/>
                              <w:ind w:left="708"/>
                              <w:jc w:val="both"/>
                              <w:rPr>
                                <w:rFonts w:ascii="Gill Sans MT" w:eastAsia="Cambria" w:hAnsi="Gill Sans MT" w:cs="Arial"/>
                                <w:i/>
                                <w:iCs/>
                                <w:lang w:val="it-IT"/>
                              </w:rPr>
                            </w:pPr>
                            <w:r w:rsidRPr="008D5595">
                              <w:rPr>
                                <w:rFonts w:ascii="Gill Sans MT" w:eastAsia="Cambria" w:hAnsi="Gill Sans MT" w:cs="Arial"/>
                                <w:i/>
                                <w:iCs/>
                                <w:lang w:val="it-IT"/>
                              </w:rPr>
                              <w:t>- Di fine di vita del prodotto (recuperabilità, riciclabilità e disassemblaggio).</w:t>
                            </w:r>
                          </w:p>
                          <w:p w14:paraId="0844F064" w14:textId="77777777" w:rsidR="000F5866" w:rsidRPr="008D5595" w:rsidRDefault="000F5866" w:rsidP="000F5866">
                            <w:pPr>
                              <w:pStyle w:val="Paragrafoelenco"/>
                              <w:autoSpaceDE w:val="0"/>
                              <w:spacing w:before="60" w:after="60" w:line="276" w:lineRule="auto"/>
                              <w:jc w:val="both"/>
                              <w:rPr>
                                <w:rFonts w:ascii="Gill Sans MT" w:eastAsia="Cambria" w:hAnsi="Gill Sans MT" w:cs="Arial"/>
                                <w:i/>
                                <w:iCs/>
                                <w:lang w:val="it-IT"/>
                              </w:rPr>
                            </w:pPr>
                            <w:r w:rsidRPr="008D5595">
                              <w:rPr>
                                <w:rFonts w:ascii="Gill Sans MT" w:eastAsia="Cambria" w:hAnsi="Gill Sans MT" w:cs="Arial"/>
                                <w:i/>
                                <w:iCs/>
                                <w:lang w:val="it-IT"/>
                              </w:rPr>
                              <w:t>Un prodotto, per avere il marchio Ecolabel, deve garantire una qualità paragonabile al leader di mercato del settore merceologico del settore a cui appartiene.</w:t>
                            </w:r>
                          </w:p>
                          <w:p w14:paraId="57C6E7D2" w14:textId="77777777" w:rsidR="000F5866" w:rsidRPr="008D5595" w:rsidRDefault="000F5866" w:rsidP="000F5866">
                            <w:pPr>
                              <w:pStyle w:val="Paragrafoelenco"/>
                              <w:numPr>
                                <w:ilvl w:val="0"/>
                                <w:numId w:val="7"/>
                              </w:numPr>
                              <w:autoSpaceDE w:val="0"/>
                              <w:spacing w:before="60" w:after="60" w:line="276" w:lineRule="auto"/>
                              <w:contextualSpacing w:val="0"/>
                              <w:jc w:val="both"/>
                              <w:rPr>
                                <w:rFonts w:ascii="Gill Sans MT" w:eastAsia="Cambria" w:hAnsi="Gill Sans MT" w:cs="Arial"/>
                                <w:i/>
                                <w:iCs/>
                                <w:lang w:val="it-IT"/>
                              </w:rPr>
                            </w:pPr>
                            <w:r w:rsidRPr="008D5595">
                              <w:rPr>
                                <w:rFonts w:ascii="Gill Sans MT" w:eastAsia="Cambria" w:hAnsi="Gill Sans MT" w:cs="Arial"/>
                                <w:i/>
                                <w:iCs/>
                                <w:lang w:val="it-IT"/>
                              </w:rPr>
                              <w:t>Blauer Engel: I prodotti certificati blauer engel (certificazione ecologica di prodotto tedesca) devono rispettare dei criteri restrittivi che tengono in considerazione:</w:t>
                            </w:r>
                          </w:p>
                          <w:p w14:paraId="04B845AD" w14:textId="77777777" w:rsidR="000F5866" w:rsidRPr="008D5595" w:rsidRDefault="000F5866" w:rsidP="000F5866">
                            <w:pPr>
                              <w:autoSpaceDE w:val="0"/>
                              <w:spacing w:before="60" w:after="60" w:line="276" w:lineRule="auto"/>
                              <w:ind w:left="708"/>
                              <w:jc w:val="both"/>
                              <w:rPr>
                                <w:rFonts w:ascii="Gill Sans MT" w:eastAsia="Cambria" w:hAnsi="Gill Sans MT" w:cs="Arial"/>
                                <w:i/>
                                <w:iCs/>
                                <w:lang w:val="it-IT"/>
                              </w:rPr>
                            </w:pPr>
                            <w:r w:rsidRPr="008D5595">
                              <w:rPr>
                                <w:rFonts w:ascii="Gill Sans MT" w:eastAsia="Cambria" w:hAnsi="Gill Sans MT" w:cs="Arial"/>
                                <w:i/>
                                <w:iCs/>
                                <w:lang w:val="it-IT"/>
                              </w:rPr>
                              <w:t>- l’intero ciclo di vita del prodotto (uso di materie prime, produzione, uso e smaltimento);</w:t>
                            </w:r>
                          </w:p>
                          <w:p w14:paraId="2C559DEB" w14:textId="77777777" w:rsidR="000F5866" w:rsidRPr="008D5595" w:rsidRDefault="000F5866" w:rsidP="000F5866">
                            <w:pPr>
                              <w:autoSpaceDE w:val="0"/>
                              <w:spacing w:before="60" w:after="60" w:line="276" w:lineRule="auto"/>
                              <w:ind w:left="708"/>
                              <w:jc w:val="both"/>
                              <w:rPr>
                                <w:rFonts w:ascii="Gill Sans MT" w:eastAsia="Cambria" w:hAnsi="Gill Sans MT" w:cs="Arial"/>
                                <w:i/>
                                <w:iCs/>
                                <w:lang w:val="it-IT"/>
                              </w:rPr>
                            </w:pPr>
                            <w:r w:rsidRPr="008D5595">
                              <w:rPr>
                                <w:rFonts w:ascii="Gill Sans MT" w:eastAsia="Cambria" w:hAnsi="Gill Sans MT" w:cs="Arial"/>
                                <w:i/>
                                <w:iCs/>
                                <w:lang w:val="it-IT"/>
                              </w:rPr>
                              <w:t>- tutti gli aspetti di protezione ambientale (contenuto di sostanze pericolose, emissione di inquinanti, rumore, risparmio di energia, materie prime e acqua);</w:t>
                            </w:r>
                          </w:p>
                          <w:p w14:paraId="6B981051" w14:textId="77777777" w:rsidR="000F5866" w:rsidRPr="008D5595" w:rsidRDefault="000F5866" w:rsidP="000F5866">
                            <w:pPr>
                              <w:autoSpaceDE w:val="0"/>
                              <w:spacing w:before="60" w:after="60" w:line="276" w:lineRule="auto"/>
                              <w:ind w:left="708"/>
                              <w:jc w:val="both"/>
                              <w:rPr>
                                <w:rFonts w:ascii="Gill Sans MT" w:eastAsia="Cambria" w:hAnsi="Gill Sans MT" w:cs="Arial"/>
                                <w:i/>
                                <w:iCs/>
                              </w:rPr>
                            </w:pPr>
                            <w:r w:rsidRPr="008D5595">
                              <w:rPr>
                                <w:rFonts w:ascii="Gill Sans MT" w:eastAsia="Cambria" w:hAnsi="Gill Sans MT" w:cs="Arial"/>
                                <w:i/>
                                <w:iCs/>
                              </w:rPr>
                              <w:t>- sicurezza (tutela della salute).</w:t>
                            </w:r>
                          </w:p>
                          <w:p w14:paraId="43B6EC5C" w14:textId="77777777" w:rsidR="000F5866" w:rsidRPr="008D5595" w:rsidRDefault="000F5866" w:rsidP="000F5866">
                            <w:pPr>
                              <w:pStyle w:val="Paragrafoelenco"/>
                              <w:numPr>
                                <w:ilvl w:val="0"/>
                                <w:numId w:val="7"/>
                              </w:numPr>
                              <w:autoSpaceDE w:val="0"/>
                              <w:spacing w:before="60" w:after="60" w:line="276" w:lineRule="auto"/>
                              <w:jc w:val="both"/>
                              <w:rPr>
                                <w:rFonts w:ascii="Gill Sans MT" w:eastAsia="Cambria" w:hAnsi="Gill Sans MT" w:cs="Arial"/>
                                <w:i/>
                                <w:iCs/>
                                <w:lang w:val="it-IT"/>
                              </w:rPr>
                            </w:pPr>
                            <w:r w:rsidRPr="008D5595">
                              <w:rPr>
                                <w:rFonts w:ascii="Gill Sans MT" w:eastAsia="Cambria" w:hAnsi="Gill Sans MT" w:cs="Arial"/>
                                <w:i/>
                                <w:iCs/>
                                <w:lang w:val="it-IT"/>
                              </w:rPr>
                              <w:t>Nordic Swan Ecolabel: Nordic Swan è il marchio di qualità ecologica di prodotto dei paesi scandinavi (Danimarca, Finlandia, Islanda, Norvegia e Svezia). I prodotti che ottengono il marchio Nordic Swan devono rispettare degli standard elevati di qualità ambientale che tengono in considerazione gli impatti lungo tutto il ciclo di vita del prodotto, garantendo allo stesso tempo performance ottimali.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3CE53A2" id="_x0000_t202" coordsize="21600,21600" o:spt="202" path="m,l,21600r21600,l21600,xe">
                <v:stroke joinstyle="miter"/>
                <v:path gradientshapeok="t" o:connecttype="rect"/>
              </v:shapetype>
              <v:shape id="Casella di testo 1" o:spid="_x0000_s1026" type="#_x0000_t202" style="position:absolute;left:0;text-align:left;margin-left:0;margin-top:18.85pt;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" fillcolor="#d9e2f3 [660]" strokeweight=".5pt">
                <v:textbox style="mso-fit-shape-to-text:t">
                  <w:txbxContent>
                    <w:p w14:paraId="3FBCB015" w14:textId="0073D477" w:rsidR="000F5866" w:rsidRPr="008D5595" w:rsidRDefault="000F5866" w:rsidP="000F5866">
                      <w:pPr>
                        <w:autoSpaceDE w:val="0"/>
                        <w:spacing w:before="60" w:after="60" w:line="276" w:lineRule="auto"/>
                        <w:jc w:val="both"/>
                        <w:rPr>
                          <w:rFonts w:ascii="Gill Sans MT" w:eastAsia="Cambria" w:hAnsi="Gill Sans MT" w:cs="Arial"/>
                          <w:i/>
                          <w:iCs/>
                          <w:lang w:val="it-IT"/>
                        </w:rPr>
                      </w:pPr>
                      <w:r w:rsidRPr="008D5595">
                        <w:rPr>
                          <w:rFonts w:ascii="Gill Sans MT" w:eastAsia="Cambria" w:hAnsi="Gill Sans MT" w:cs="Arial"/>
                          <w:i/>
                          <w:iCs/>
                          <w:lang w:val="it-IT"/>
                        </w:rPr>
                        <w:t>Le apparecchiature/strumentazioni elettriche o elettroniche devono riportare marc</w:t>
                      </w:r>
                      <w:r w:rsidR="002B2002">
                        <w:rPr>
                          <w:rFonts w:ascii="Gill Sans MT" w:eastAsia="Cambria" w:hAnsi="Gill Sans MT" w:cs="Arial"/>
                          <w:i/>
                          <w:iCs/>
                          <w:lang w:val="it-IT"/>
                        </w:rPr>
                        <w:t>hi</w:t>
                      </w:r>
                      <w:r w:rsidRPr="008D5595">
                        <w:rPr>
                          <w:rFonts w:ascii="Gill Sans MT" w:eastAsia="Cambria" w:hAnsi="Gill Sans MT" w:cs="Arial"/>
                          <w:i/>
                          <w:iCs/>
                          <w:lang w:val="it-IT"/>
                        </w:rPr>
                        <w:t xml:space="preserve"> o etichette ecologiche inerenti le prestazioni energetiche quali ad esempio:</w:t>
                      </w:r>
                    </w:p>
                    <w:p w14:paraId="44BBEEB8" w14:textId="77777777" w:rsidR="000F5866" w:rsidRPr="008D5595" w:rsidRDefault="000F5866" w:rsidP="000F5866">
                      <w:pPr>
                        <w:pStyle w:val="Paragrafoelenco"/>
                        <w:numPr>
                          <w:ilvl w:val="0"/>
                          <w:numId w:val="7"/>
                        </w:numPr>
                        <w:autoSpaceDE w:val="0"/>
                        <w:spacing w:before="60" w:after="60" w:line="276" w:lineRule="auto"/>
                        <w:contextualSpacing w:val="0"/>
                        <w:jc w:val="both"/>
                        <w:rPr>
                          <w:rFonts w:ascii="Gill Sans MT" w:eastAsia="Cambria" w:hAnsi="Gill Sans MT" w:cs="Arial"/>
                          <w:i/>
                          <w:iCs/>
                          <w:lang w:val="it-IT"/>
                        </w:rPr>
                      </w:pPr>
                      <w:r w:rsidRPr="008D5595">
                        <w:rPr>
                          <w:rFonts w:ascii="Gill Sans MT" w:eastAsia="Cambria" w:hAnsi="Gill Sans MT" w:cs="Arial"/>
                          <w:i/>
                          <w:iCs/>
                          <w:lang w:val="it-IT"/>
                        </w:rPr>
                        <w:t>Energy Star: è il marchio che l’Ente per l’Ambiente Statunitense (EPA) conferisce alle apparecchiature elettriche/elettroniche a ridotto consumo energetico. Con il Regolamento Europeo 2422 del 2004 il marchio Energy star è stato riconosciuto ufficialmente dai paesi dell’Unione Europea;</w:t>
                      </w:r>
                    </w:p>
                    <w:p w14:paraId="78C1E18E" w14:textId="77777777" w:rsidR="000F5866" w:rsidRPr="008D5595" w:rsidRDefault="000F5866" w:rsidP="000F5866">
                      <w:pPr>
                        <w:pStyle w:val="Paragrafoelenco"/>
                        <w:numPr>
                          <w:ilvl w:val="0"/>
                          <w:numId w:val="7"/>
                        </w:numPr>
                        <w:autoSpaceDE w:val="0"/>
                        <w:spacing w:before="60" w:after="60" w:line="276" w:lineRule="auto"/>
                        <w:contextualSpacing w:val="0"/>
                        <w:jc w:val="both"/>
                        <w:rPr>
                          <w:rFonts w:ascii="Gill Sans MT" w:eastAsia="Cambria" w:hAnsi="Gill Sans MT" w:cs="Arial"/>
                          <w:i/>
                          <w:iCs/>
                          <w:lang w:val="it-IT"/>
                        </w:rPr>
                      </w:pPr>
                      <w:r w:rsidRPr="008D5595">
                        <w:rPr>
                          <w:rFonts w:ascii="Gill Sans MT" w:eastAsia="Cambria" w:hAnsi="Gill Sans MT" w:cs="Arial"/>
                          <w:i/>
                          <w:iCs/>
                          <w:lang w:val="it-IT"/>
                        </w:rPr>
                        <w:t>TCO: indica un insieme di certificazioni di prodotti elettronici, in particolare monitor, ma anche computer desktop e laptop, telefoni cellulari, tastiere, stampanti e altri combinando usabilità e tutela dell’ambiente. I prodotti certificati TCO devono rispettare in particolare criteri di tutela della salute dell’utente (emissioni elettromagnetiche, chimiche, rumore), ergonomicità e usabilità, risparmio energetico;</w:t>
                      </w:r>
                    </w:p>
                    <w:p w14:paraId="40F70730" w14:textId="77777777" w:rsidR="000F5866" w:rsidRPr="008D5595" w:rsidRDefault="000F5866" w:rsidP="000F5866">
                      <w:pPr>
                        <w:pStyle w:val="Paragrafoelenco"/>
                        <w:numPr>
                          <w:ilvl w:val="0"/>
                          <w:numId w:val="7"/>
                        </w:numPr>
                        <w:autoSpaceDE w:val="0"/>
                        <w:spacing w:before="60" w:after="60" w:line="276" w:lineRule="auto"/>
                        <w:contextualSpacing w:val="0"/>
                        <w:jc w:val="both"/>
                        <w:rPr>
                          <w:rFonts w:ascii="Gill Sans MT" w:eastAsia="Cambria" w:hAnsi="Gill Sans MT" w:cs="Arial"/>
                          <w:i/>
                          <w:iCs/>
                          <w:lang w:val="it-IT"/>
                        </w:rPr>
                      </w:pPr>
                      <w:r w:rsidRPr="008D5595">
                        <w:rPr>
                          <w:rFonts w:ascii="Gill Sans MT" w:eastAsia="Cambria" w:hAnsi="Gill Sans MT" w:cs="Arial"/>
                          <w:i/>
                          <w:iCs/>
                          <w:lang w:val="it-IT"/>
                        </w:rPr>
                        <w:t>Ecolabel (display elettronici): L'Ecolabel UE è il marchio europeo di qualità ecologica. I prodotti e i servizi a marchio Ecolabel devono rispettare dei criteri predefiniti che ne garantiscono l’eccellenza ambientale e qualitativa, elaborati tenendo conto di aspetti:</w:t>
                      </w:r>
                    </w:p>
                    <w:p w14:paraId="5FDB86FD" w14:textId="77777777" w:rsidR="000F5866" w:rsidRPr="008D5595" w:rsidRDefault="000F5866" w:rsidP="000F5866">
                      <w:pPr>
                        <w:autoSpaceDE w:val="0"/>
                        <w:spacing w:before="60" w:after="60" w:line="276" w:lineRule="auto"/>
                        <w:ind w:left="708"/>
                        <w:jc w:val="both"/>
                        <w:rPr>
                          <w:rFonts w:ascii="Gill Sans MT" w:eastAsia="Cambria" w:hAnsi="Gill Sans MT" w:cs="Arial"/>
                          <w:i/>
                          <w:iCs/>
                          <w:lang w:val="it-IT"/>
                        </w:rPr>
                      </w:pPr>
                      <w:r w:rsidRPr="008D5595">
                        <w:rPr>
                          <w:rFonts w:ascii="Gill Sans MT" w:eastAsia="Cambria" w:hAnsi="Gill Sans MT" w:cs="Arial"/>
                          <w:i/>
                          <w:iCs/>
                          <w:lang w:val="it-IT"/>
                        </w:rPr>
                        <w:t>- Prestazionali (efficienza, durata, etc).</w:t>
                      </w:r>
                    </w:p>
                    <w:p w14:paraId="03D68DDA" w14:textId="77777777" w:rsidR="000F5866" w:rsidRPr="008D5595" w:rsidRDefault="000F5866" w:rsidP="000F5866">
                      <w:pPr>
                        <w:autoSpaceDE w:val="0"/>
                        <w:spacing w:before="60" w:after="60" w:line="276" w:lineRule="auto"/>
                        <w:ind w:left="708"/>
                        <w:jc w:val="both"/>
                        <w:rPr>
                          <w:rFonts w:ascii="Gill Sans MT" w:eastAsia="Cambria" w:hAnsi="Gill Sans MT" w:cs="Arial"/>
                          <w:i/>
                          <w:iCs/>
                          <w:lang w:val="it-IT"/>
                        </w:rPr>
                      </w:pPr>
                      <w:r w:rsidRPr="008D5595">
                        <w:rPr>
                          <w:rFonts w:ascii="Gill Sans MT" w:eastAsia="Cambria" w:hAnsi="Gill Sans MT" w:cs="Arial"/>
                          <w:i/>
                          <w:iCs/>
                          <w:lang w:val="it-IT"/>
                        </w:rPr>
                        <w:t>- Di composizione (materiali usati e contenuto di determinate sostanze).</w:t>
                      </w:r>
                    </w:p>
                    <w:p w14:paraId="590C93EC" w14:textId="5449A0E5" w:rsidR="000F5866" w:rsidRPr="008D5595" w:rsidRDefault="000F5866" w:rsidP="000F5866">
                      <w:pPr>
                        <w:autoSpaceDE w:val="0"/>
                        <w:spacing w:before="60" w:after="60" w:line="276" w:lineRule="auto"/>
                        <w:ind w:left="708"/>
                        <w:jc w:val="both"/>
                        <w:rPr>
                          <w:rFonts w:ascii="Gill Sans MT" w:eastAsia="Cambria" w:hAnsi="Gill Sans MT" w:cs="Arial"/>
                          <w:i/>
                          <w:iCs/>
                          <w:lang w:val="it-IT"/>
                        </w:rPr>
                      </w:pPr>
                      <w:r w:rsidRPr="008D5595">
                        <w:rPr>
                          <w:rFonts w:ascii="Gill Sans MT" w:eastAsia="Cambria" w:hAnsi="Gill Sans MT" w:cs="Arial"/>
                          <w:i/>
                          <w:iCs/>
                          <w:lang w:val="it-IT"/>
                        </w:rPr>
                        <w:t>- Di processo produttivo (efficienza ambientale del processo,</w:t>
                      </w:r>
                      <w:r w:rsidR="00D937F8">
                        <w:rPr>
                          <w:rFonts w:ascii="Gill Sans MT" w:eastAsia="Cambria" w:hAnsi="Gill Sans MT" w:cs="Arial"/>
                          <w:i/>
                          <w:iCs/>
                          <w:lang w:val="it-IT"/>
                        </w:rPr>
                        <w:t xml:space="preserve"> </w:t>
                      </w:r>
                      <w:r w:rsidRPr="008D5595">
                        <w:rPr>
                          <w:rFonts w:ascii="Gill Sans MT" w:eastAsia="Cambria" w:hAnsi="Gill Sans MT" w:cs="Arial"/>
                          <w:i/>
                          <w:iCs/>
                          <w:lang w:val="it-IT"/>
                        </w:rPr>
                        <w:t>impiego di determinate sostanze).</w:t>
                      </w:r>
                    </w:p>
                    <w:p w14:paraId="5293B99F" w14:textId="77777777" w:rsidR="000F5866" w:rsidRPr="008D5595" w:rsidRDefault="000F5866" w:rsidP="000F5866">
                      <w:pPr>
                        <w:autoSpaceDE w:val="0"/>
                        <w:spacing w:before="60" w:after="60" w:line="276" w:lineRule="auto"/>
                        <w:ind w:left="708"/>
                        <w:jc w:val="both"/>
                        <w:rPr>
                          <w:rFonts w:ascii="Gill Sans MT" w:eastAsia="Cambria" w:hAnsi="Gill Sans MT" w:cs="Arial"/>
                          <w:i/>
                          <w:iCs/>
                          <w:lang w:val="it-IT"/>
                        </w:rPr>
                      </w:pPr>
                      <w:r w:rsidRPr="008D5595">
                        <w:rPr>
                          <w:rFonts w:ascii="Gill Sans MT" w:eastAsia="Cambria" w:hAnsi="Gill Sans MT" w:cs="Arial"/>
                          <w:i/>
                          <w:iCs/>
                          <w:lang w:val="it-IT"/>
                        </w:rPr>
                        <w:t>- Di fine di vita del prodotto (recuperabilità, riciclabilità e disassemblaggio).</w:t>
                      </w:r>
                    </w:p>
                    <w:p w14:paraId="0844F064" w14:textId="77777777" w:rsidR="000F5866" w:rsidRPr="008D5595" w:rsidRDefault="000F5866" w:rsidP="000F5866">
                      <w:pPr>
                        <w:pStyle w:val="Paragrafoelenco"/>
                        <w:autoSpaceDE w:val="0"/>
                        <w:spacing w:before="60" w:after="60" w:line="276" w:lineRule="auto"/>
                        <w:jc w:val="both"/>
                        <w:rPr>
                          <w:rFonts w:ascii="Gill Sans MT" w:eastAsia="Cambria" w:hAnsi="Gill Sans MT" w:cs="Arial"/>
                          <w:i/>
                          <w:iCs/>
                          <w:lang w:val="it-IT"/>
                        </w:rPr>
                      </w:pPr>
                      <w:r w:rsidRPr="008D5595">
                        <w:rPr>
                          <w:rFonts w:ascii="Gill Sans MT" w:eastAsia="Cambria" w:hAnsi="Gill Sans MT" w:cs="Arial"/>
                          <w:i/>
                          <w:iCs/>
                          <w:lang w:val="it-IT"/>
                        </w:rPr>
                        <w:t>Un prodotto, per avere il marchio Ecolabel, deve garantire una qualità paragonabile al leader di mercato del settore merceologico del settore a cui appartiene.</w:t>
                      </w:r>
                    </w:p>
                    <w:p w14:paraId="57C6E7D2" w14:textId="77777777" w:rsidR="000F5866" w:rsidRPr="008D5595" w:rsidRDefault="000F5866" w:rsidP="000F5866">
                      <w:pPr>
                        <w:pStyle w:val="Paragrafoelenco"/>
                        <w:numPr>
                          <w:ilvl w:val="0"/>
                          <w:numId w:val="7"/>
                        </w:numPr>
                        <w:autoSpaceDE w:val="0"/>
                        <w:spacing w:before="60" w:after="60" w:line="276" w:lineRule="auto"/>
                        <w:contextualSpacing w:val="0"/>
                        <w:jc w:val="both"/>
                        <w:rPr>
                          <w:rFonts w:ascii="Gill Sans MT" w:eastAsia="Cambria" w:hAnsi="Gill Sans MT" w:cs="Arial"/>
                          <w:i/>
                          <w:iCs/>
                          <w:lang w:val="it-IT"/>
                        </w:rPr>
                      </w:pPr>
                      <w:r w:rsidRPr="008D5595">
                        <w:rPr>
                          <w:rFonts w:ascii="Gill Sans MT" w:eastAsia="Cambria" w:hAnsi="Gill Sans MT" w:cs="Arial"/>
                          <w:i/>
                          <w:iCs/>
                          <w:lang w:val="it-IT"/>
                        </w:rPr>
                        <w:t>Blauer Engel: I prodotti certificati blauer engel (certificazione ecologica di prodotto tedesca) devono rispettare dei criteri restrittivi che tengono in considerazione:</w:t>
                      </w:r>
                    </w:p>
                    <w:p w14:paraId="04B845AD" w14:textId="77777777" w:rsidR="000F5866" w:rsidRPr="008D5595" w:rsidRDefault="000F5866" w:rsidP="000F5866">
                      <w:pPr>
                        <w:autoSpaceDE w:val="0"/>
                        <w:spacing w:before="60" w:after="60" w:line="276" w:lineRule="auto"/>
                        <w:ind w:left="708"/>
                        <w:jc w:val="both"/>
                        <w:rPr>
                          <w:rFonts w:ascii="Gill Sans MT" w:eastAsia="Cambria" w:hAnsi="Gill Sans MT" w:cs="Arial"/>
                          <w:i/>
                          <w:iCs/>
                          <w:lang w:val="it-IT"/>
                        </w:rPr>
                      </w:pPr>
                      <w:r w:rsidRPr="008D5595">
                        <w:rPr>
                          <w:rFonts w:ascii="Gill Sans MT" w:eastAsia="Cambria" w:hAnsi="Gill Sans MT" w:cs="Arial"/>
                          <w:i/>
                          <w:iCs/>
                          <w:lang w:val="it-IT"/>
                        </w:rPr>
                        <w:t>- l’intero ciclo di vita del prodotto (uso di materie prime, produzione, uso e smaltimento);</w:t>
                      </w:r>
                    </w:p>
                    <w:p w14:paraId="2C559DEB" w14:textId="77777777" w:rsidR="000F5866" w:rsidRPr="008D5595" w:rsidRDefault="000F5866" w:rsidP="000F5866">
                      <w:pPr>
                        <w:autoSpaceDE w:val="0"/>
                        <w:spacing w:before="60" w:after="60" w:line="276" w:lineRule="auto"/>
                        <w:ind w:left="708"/>
                        <w:jc w:val="both"/>
                        <w:rPr>
                          <w:rFonts w:ascii="Gill Sans MT" w:eastAsia="Cambria" w:hAnsi="Gill Sans MT" w:cs="Arial"/>
                          <w:i/>
                          <w:iCs/>
                          <w:lang w:val="it-IT"/>
                        </w:rPr>
                      </w:pPr>
                      <w:r w:rsidRPr="008D5595">
                        <w:rPr>
                          <w:rFonts w:ascii="Gill Sans MT" w:eastAsia="Cambria" w:hAnsi="Gill Sans MT" w:cs="Arial"/>
                          <w:i/>
                          <w:iCs/>
                          <w:lang w:val="it-IT"/>
                        </w:rPr>
                        <w:t>- tutti gli aspetti di protezione ambientale (contenuto di sostanze pericolose, emissione di inquinanti, rumore, risparmio di energia, materie prime e acqua);</w:t>
                      </w:r>
                    </w:p>
                    <w:p w14:paraId="6B981051" w14:textId="77777777" w:rsidR="000F5866" w:rsidRPr="008D5595" w:rsidRDefault="000F5866" w:rsidP="000F5866">
                      <w:pPr>
                        <w:autoSpaceDE w:val="0"/>
                        <w:spacing w:before="60" w:after="60" w:line="276" w:lineRule="auto"/>
                        <w:ind w:left="708"/>
                        <w:jc w:val="both"/>
                        <w:rPr>
                          <w:rFonts w:ascii="Gill Sans MT" w:eastAsia="Cambria" w:hAnsi="Gill Sans MT" w:cs="Arial"/>
                          <w:i/>
                          <w:iCs/>
                        </w:rPr>
                      </w:pPr>
                      <w:r w:rsidRPr="008D5595">
                        <w:rPr>
                          <w:rFonts w:ascii="Gill Sans MT" w:eastAsia="Cambria" w:hAnsi="Gill Sans MT" w:cs="Arial"/>
                          <w:i/>
                          <w:iCs/>
                        </w:rPr>
                        <w:t>- sicurezza (tutela della salute).</w:t>
                      </w:r>
                    </w:p>
                    <w:p w14:paraId="43B6EC5C" w14:textId="77777777" w:rsidR="000F5866" w:rsidRPr="008D5595" w:rsidRDefault="000F5866" w:rsidP="000F5866">
                      <w:pPr>
                        <w:pStyle w:val="Paragrafoelenco"/>
                        <w:numPr>
                          <w:ilvl w:val="0"/>
                          <w:numId w:val="7"/>
                        </w:numPr>
                        <w:autoSpaceDE w:val="0"/>
                        <w:spacing w:before="60" w:after="60" w:line="276" w:lineRule="auto"/>
                        <w:jc w:val="both"/>
                        <w:rPr>
                          <w:rFonts w:ascii="Gill Sans MT" w:eastAsia="Cambria" w:hAnsi="Gill Sans MT" w:cs="Arial"/>
                          <w:i/>
                          <w:iCs/>
                          <w:lang w:val="it-IT"/>
                        </w:rPr>
                      </w:pPr>
                      <w:r w:rsidRPr="008D5595">
                        <w:rPr>
                          <w:rFonts w:ascii="Gill Sans MT" w:eastAsia="Cambria" w:hAnsi="Gill Sans MT" w:cs="Arial"/>
                          <w:i/>
                          <w:iCs/>
                          <w:lang w:val="it-IT"/>
                        </w:rPr>
                        <w:t>Nordic Swan Ecolabel: Nordic Swan è il marchio di qualità ecologica di prodotto dei paesi scandinavi (Danimarca, Finlandia, Islanda, Norvegia e Svezia). I prodotti che ottengono il marchio Nordic Swan devono rispettare degli standard elevati di qualità ambientale che tengono in considerazione gli impatti lungo tutto il ciclo di vita del prodotto, garantendo allo stesso tempo performance ottimali.</w:t>
                      </w:r>
                    </w:p>
                  </w:txbxContent>
                </v:textbox>
                <w10:wrap type="square"/>
              </v:shape>
            </w:pict>
          </mc:Fallback>
        </mc:AlternateContent>
      </w:r>
      <w:r w:rsidR="002B2002" w:rsidRPr="00411B4B">
        <w:rPr>
          <w:rFonts w:ascii="Arial" w:eastAsia="Cambria" w:hAnsi="Arial" w:cs="Arial"/>
          <w:i/>
          <w:iCs/>
          <w:lang w:val="it-IT"/>
        </w:rPr>
        <w:t>Box A2 principali marchi ed etichette ecologiche</w:t>
      </w:r>
    </w:p>
    <w:p w14:paraId="48B20F04" w14:textId="142EBE1F" w:rsidR="00191F75" w:rsidRPr="00411B4B" w:rsidRDefault="00191F75">
      <w:pPr>
        <w:rPr>
          <w:rFonts w:ascii="Arial" w:hAnsi="Arial" w:cs="Arial"/>
          <w:lang w:val="it-IT"/>
        </w:rPr>
      </w:pPr>
    </w:p>
    <w:p w14:paraId="604060C2" w14:textId="03B1413B" w:rsidR="0059052F" w:rsidRPr="00411B4B" w:rsidRDefault="0059052F" w:rsidP="00B84D85">
      <w:pPr>
        <w:pStyle w:val="Titolo2"/>
        <w:rPr>
          <w:rFonts w:ascii="Arial" w:hAnsi="Arial" w:cs="Arial"/>
          <w:lang w:val="it-IT"/>
        </w:rPr>
      </w:pPr>
      <w:bookmarkStart w:id="8" w:name="_Toc169083998"/>
      <w:r w:rsidRPr="00411B4B">
        <w:rPr>
          <w:rFonts w:ascii="Arial" w:hAnsi="Arial" w:cs="Arial"/>
          <w:lang w:val="it-IT"/>
        </w:rPr>
        <w:t>A.</w:t>
      </w:r>
      <w:r w:rsidR="007C1FB7" w:rsidRPr="00411B4B">
        <w:rPr>
          <w:rFonts w:ascii="Arial" w:hAnsi="Arial" w:cs="Arial"/>
          <w:lang w:val="it-IT"/>
        </w:rPr>
        <w:t>3</w:t>
      </w:r>
      <w:r w:rsidRPr="00411B4B">
        <w:rPr>
          <w:rFonts w:ascii="Arial" w:hAnsi="Arial" w:cs="Arial"/>
          <w:lang w:val="it-IT"/>
        </w:rPr>
        <w:t xml:space="preserve"> </w:t>
      </w:r>
      <w:r w:rsidR="006D201B" w:rsidRPr="00411B4B">
        <w:rPr>
          <w:rFonts w:ascii="Arial" w:hAnsi="Arial" w:cs="Arial"/>
          <w:lang w:val="it-IT"/>
        </w:rPr>
        <w:t>Risparmio ed uso sostenibile delle acque</w:t>
      </w:r>
      <w:bookmarkEnd w:id="8"/>
      <w:r w:rsidR="006D201B" w:rsidRPr="00411B4B">
        <w:rPr>
          <w:rFonts w:ascii="Arial" w:hAnsi="Arial" w:cs="Arial"/>
          <w:lang w:val="it-IT"/>
        </w:rPr>
        <w:t xml:space="preserve"> </w:t>
      </w:r>
    </w:p>
    <w:p w14:paraId="15EF0414" w14:textId="77777777" w:rsidR="00B84D85" w:rsidRPr="00411B4B" w:rsidRDefault="00B84D85" w:rsidP="004C0AB7">
      <w:pPr>
        <w:autoSpaceDE w:val="0"/>
        <w:spacing w:before="60" w:after="60" w:line="276" w:lineRule="auto"/>
        <w:jc w:val="both"/>
        <w:rPr>
          <w:rFonts w:ascii="Arial" w:eastAsia="Cambria" w:hAnsi="Arial" w:cs="Arial"/>
          <w:i/>
          <w:iCs/>
          <w:lang w:val="it-IT"/>
        </w:rPr>
      </w:pPr>
    </w:p>
    <w:p w14:paraId="4A03FF06" w14:textId="377B72C7" w:rsidR="00CC72D3" w:rsidRPr="00411B4B" w:rsidRDefault="004C0AB7" w:rsidP="004C0AB7">
      <w:pPr>
        <w:autoSpaceDE w:val="0"/>
        <w:spacing w:before="60" w:after="60" w:line="276" w:lineRule="auto"/>
        <w:jc w:val="both"/>
        <w:rPr>
          <w:rFonts w:ascii="Arial" w:eastAsia="Cambria" w:hAnsi="Arial" w:cs="Arial"/>
          <w:i/>
          <w:iCs/>
          <w:lang w:val="it-IT"/>
        </w:rPr>
      </w:pPr>
      <w:r w:rsidRPr="00411B4B">
        <w:rPr>
          <w:rFonts w:ascii="Arial" w:eastAsia="Cambria" w:hAnsi="Arial" w:cs="Arial"/>
          <w:i/>
          <w:iCs/>
          <w:lang w:val="it-IT"/>
        </w:rPr>
        <w:t>Il consumo di acqua specificato per i seguenti apparecchi idraulici, se installati nell’ambito dei lavori, deve essere attestato da schede tecniche di prodotto, da una certificazione dell'edificio o da un'</w:t>
      </w:r>
      <w:r w:rsidR="006D6328" w:rsidRPr="00411B4B">
        <w:rPr>
          <w:rFonts w:ascii="Arial" w:eastAsia="Cambria" w:hAnsi="Arial" w:cs="Arial"/>
          <w:i/>
          <w:iCs/>
          <w:lang w:val="it-IT"/>
        </w:rPr>
        <w:t>etichetta d</w:t>
      </w:r>
      <w:r w:rsidRPr="00411B4B">
        <w:rPr>
          <w:rFonts w:ascii="Arial" w:eastAsia="Cambria" w:hAnsi="Arial" w:cs="Arial"/>
          <w:i/>
          <w:iCs/>
          <w:lang w:val="it-IT"/>
        </w:rPr>
        <w:t xml:space="preserve">i prodotto esistente nell'Unione, conformemente a determinate specifiche tecniche. </w:t>
      </w:r>
    </w:p>
    <w:p w14:paraId="21430FDD" w14:textId="0DBAC676" w:rsidR="00E34959" w:rsidRPr="00411B4B" w:rsidRDefault="00E34959" w:rsidP="0097796F">
      <w:pPr>
        <w:autoSpaceDE w:val="0"/>
        <w:spacing w:before="60" w:after="60" w:line="276" w:lineRule="auto"/>
        <w:jc w:val="both"/>
        <w:rPr>
          <w:rFonts w:ascii="Arial" w:eastAsia="Cambria" w:hAnsi="Arial" w:cs="Arial"/>
          <w:i/>
          <w:iCs/>
          <w:lang w:val="it-IT"/>
        </w:rPr>
      </w:pPr>
      <w:r w:rsidRPr="00411B4B">
        <w:rPr>
          <w:rFonts w:ascii="Arial" w:eastAsia="Cambria" w:hAnsi="Arial" w:cs="Arial"/>
          <w:i/>
          <w:iCs/>
          <w:lang w:val="it-IT"/>
        </w:rPr>
        <w:lastRenderedPageBreak/>
        <w:t>Riferimenti alle no</w:t>
      </w:r>
      <w:r w:rsidR="00214045" w:rsidRPr="00411B4B">
        <w:rPr>
          <w:rFonts w:ascii="Arial" w:eastAsia="Cambria" w:hAnsi="Arial" w:cs="Arial"/>
          <w:i/>
          <w:iCs/>
          <w:lang w:val="it-IT"/>
        </w:rPr>
        <w:t>r</w:t>
      </w:r>
      <w:r w:rsidRPr="00411B4B">
        <w:rPr>
          <w:rFonts w:ascii="Arial" w:eastAsia="Cambria" w:hAnsi="Arial" w:cs="Arial"/>
          <w:i/>
          <w:iCs/>
          <w:lang w:val="it-IT"/>
        </w:rPr>
        <w:t>m</w:t>
      </w:r>
      <w:r w:rsidR="00214045" w:rsidRPr="00411B4B">
        <w:rPr>
          <w:rFonts w:ascii="Arial" w:eastAsia="Cambria" w:hAnsi="Arial" w:cs="Arial"/>
          <w:i/>
          <w:iCs/>
          <w:lang w:val="it-IT"/>
        </w:rPr>
        <w:t>e</w:t>
      </w:r>
      <w:r w:rsidRPr="00411B4B">
        <w:rPr>
          <w:rFonts w:ascii="Arial" w:eastAsia="Cambria" w:hAnsi="Arial" w:cs="Arial"/>
          <w:i/>
          <w:iCs/>
          <w:lang w:val="it-IT"/>
        </w:rPr>
        <w:t xml:space="preserve"> UE per valutare le specifiche tecniche dei prodotti</w:t>
      </w:r>
      <w:r w:rsidR="0097796F" w:rsidRPr="00411B4B">
        <w:rPr>
          <w:rFonts w:ascii="Arial" w:eastAsia="Cambria" w:hAnsi="Arial" w:cs="Arial"/>
          <w:i/>
          <w:iCs/>
          <w:lang w:val="it-IT"/>
        </w:rPr>
        <w:t xml:space="preserve">: </w:t>
      </w:r>
    </w:p>
    <w:p w14:paraId="7C062FE4" w14:textId="77777777" w:rsidR="00F566B0" w:rsidRPr="00411B4B" w:rsidRDefault="00F566B0" w:rsidP="0030547F">
      <w:pPr>
        <w:pStyle w:val="Paragrafoelenco"/>
        <w:numPr>
          <w:ilvl w:val="0"/>
          <w:numId w:val="7"/>
        </w:numPr>
        <w:autoSpaceDE w:val="0"/>
        <w:spacing w:before="60" w:after="60" w:line="276" w:lineRule="auto"/>
        <w:contextualSpacing w:val="0"/>
        <w:jc w:val="both"/>
        <w:rPr>
          <w:rFonts w:ascii="Arial" w:eastAsia="Cambria" w:hAnsi="Arial" w:cs="Arial"/>
          <w:i/>
          <w:iCs/>
          <w:lang w:val="it-IT"/>
        </w:rPr>
      </w:pPr>
      <w:r w:rsidRPr="00411B4B">
        <w:rPr>
          <w:rFonts w:ascii="Arial" w:eastAsia="Cambria" w:hAnsi="Arial" w:cs="Arial"/>
          <w:i/>
          <w:iCs/>
          <w:lang w:val="it-IT"/>
        </w:rPr>
        <w:t>EN 200 "Rubinetteria sanitaria - Rubinetti singoli e miscelatori per sistemi di adduzione acqua di tipo 1 e 2 - Specifiche tecniche generali";</w:t>
      </w:r>
    </w:p>
    <w:p w14:paraId="146834AB" w14:textId="77777777" w:rsidR="00F566B0" w:rsidRPr="00411B4B" w:rsidRDefault="00F566B0" w:rsidP="0030547F">
      <w:pPr>
        <w:pStyle w:val="Paragrafoelenco"/>
        <w:numPr>
          <w:ilvl w:val="0"/>
          <w:numId w:val="7"/>
        </w:numPr>
        <w:autoSpaceDE w:val="0"/>
        <w:spacing w:before="60" w:after="60" w:line="276" w:lineRule="auto"/>
        <w:contextualSpacing w:val="0"/>
        <w:jc w:val="both"/>
        <w:rPr>
          <w:rFonts w:ascii="Arial" w:eastAsia="Cambria" w:hAnsi="Arial" w:cs="Arial"/>
          <w:i/>
          <w:iCs/>
          <w:lang w:val="it-IT"/>
        </w:rPr>
      </w:pPr>
      <w:r w:rsidRPr="00411B4B">
        <w:rPr>
          <w:rFonts w:ascii="Arial" w:eastAsia="Cambria" w:hAnsi="Arial" w:cs="Arial"/>
          <w:i/>
          <w:iCs/>
          <w:lang w:val="it-IT"/>
        </w:rPr>
        <w:t>EN 816 "Rubinetteria sanitaria - Rubinetti a chiusura automatica PN 10</w:t>
      </w:r>
      <w:proofErr w:type="gramStart"/>
      <w:r w:rsidRPr="00411B4B">
        <w:rPr>
          <w:rFonts w:ascii="Arial" w:eastAsia="Cambria" w:hAnsi="Arial" w:cs="Arial"/>
          <w:i/>
          <w:iCs/>
          <w:lang w:val="it-IT"/>
        </w:rPr>
        <w:t>";·</w:t>
      </w:r>
      <w:proofErr w:type="gramEnd"/>
    </w:p>
    <w:p w14:paraId="7CB93AE4" w14:textId="77777777" w:rsidR="00F566B0" w:rsidRPr="00411B4B" w:rsidRDefault="00F566B0" w:rsidP="0030547F">
      <w:pPr>
        <w:pStyle w:val="Paragrafoelenco"/>
        <w:numPr>
          <w:ilvl w:val="0"/>
          <w:numId w:val="7"/>
        </w:numPr>
        <w:autoSpaceDE w:val="0"/>
        <w:spacing w:before="60" w:after="60" w:line="276" w:lineRule="auto"/>
        <w:contextualSpacing w:val="0"/>
        <w:jc w:val="both"/>
        <w:rPr>
          <w:rFonts w:ascii="Arial" w:eastAsia="Cambria" w:hAnsi="Arial" w:cs="Arial"/>
          <w:i/>
          <w:iCs/>
          <w:lang w:val="it-IT"/>
        </w:rPr>
      </w:pPr>
      <w:r w:rsidRPr="00411B4B">
        <w:rPr>
          <w:rFonts w:ascii="Arial" w:eastAsia="Cambria" w:hAnsi="Arial" w:cs="Arial"/>
          <w:i/>
          <w:iCs/>
          <w:lang w:val="it-IT"/>
        </w:rPr>
        <w:t>EN 817 "Rubinetteria sanitaria - Miscelatori meccanici (PN 10) - Specifiche tecniche generali";</w:t>
      </w:r>
    </w:p>
    <w:p w14:paraId="69153490" w14:textId="77777777" w:rsidR="00F566B0" w:rsidRPr="00411B4B" w:rsidRDefault="00F566B0" w:rsidP="0030547F">
      <w:pPr>
        <w:pStyle w:val="Paragrafoelenco"/>
        <w:numPr>
          <w:ilvl w:val="0"/>
          <w:numId w:val="7"/>
        </w:numPr>
        <w:autoSpaceDE w:val="0"/>
        <w:spacing w:before="60" w:after="60" w:line="276" w:lineRule="auto"/>
        <w:contextualSpacing w:val="0"/>
        <w:jc w:val="both"/>
        <w:rPr>
          <w:rFonts w:ascii="Arial" w:eastAsia="Cambria" w:hAnsi="Arial" w:cs="Arial"/>
          <w:i/>
          <w:iCs/>
          <w:lang w:val="it-IT"/>
        </w:rPr>
      </w:pPr>
      <w:r w:rsidRPr="00411B4B">
        <w:rPr>
          <w:rFonts w:ascii="Arial" w:eastAsia="Cambria" w:hAnsi="Arial" w:cs="Arial"/>
          <w:i/>
          <w:iCs/>
          <w:lang w:val="it-IT"/>
        </w:rPr>
        <w:t>EN 1111 "Rubinetteria sanitaria - Miscelatori termostatici (PN 10) - Specifiche tecniche generali";</w:t>
      </w:r>
    </w:p>
    <w:p w14:paraId="6D8E5C57" w14:textId="77777777" w:rsidR="00F566B0" w:rsidRPr="00411B4B" w:rsidRDefault="00F566B0" w:rsidP="0030547F">
      <w:pPr>
        <w:pStyle w:val="Paragrafoelenco"/>
        <w:numPr>
          <w:ilvl w:val="0"/>
          <w:numId w:val="7"/>
        </w:numPr>
        <w:autoSpaceDE w:val="0"/>
        <w:spacing w:before="60" w:after="60" w:line="276" w:lineRule="auto"/>
        <w:contextualSpacing w:val="0"/>
        <w:jc w:val="both"/>
        <w:rPr>
          <w:rFonts w:ascii="Arial" w:eastAsia="Cambria" w:hAnsi="Arial" w:cs="Arial"/>
          <w:i/>
          <w:iCs/>
          <w:lang w:val="it-IT"/>
        </w:rPr>
      </w:pPr>
      <w:r w:rsidRPr="00411B4B">
        <w:rPr>
          <w:rFonts w:ascii="Arial" w:eastAsia="Cambria" w:hAnsi="Arial" w:cs="Arial"/>
          <w:i/>
          <w:iCs/>
          <w:lang w:val="it-IT"/>
        </w:rPr>
        <w:t>EN 1112 "Rubinetteria sanitaria - Dispositivi uscita doccia per rubinetteria sanitaria per sistemi di adduzione acqua di tipo 1 e 2 - Specifiche tecniche generali";</w:t>
      </w:r>
    </w:p>
    <w:p w14:paraId="09796241" w14:textId="77777777" w:rsidR="00F566B0" w:rsidRPr="00411B4B" w:rsidRDefault="00F566B0" w:rsidP="0030547F">
      <w:pPr>
        <w:pStyle w:val="Paragrafoelenco"/>
        <w:numPr>
          <w:ilvl w:val="0"/>
          <w:numId w:val="7"/>
        </w:numPr>
        <w:autoSpaceDE w:val="0"/>
        <w:spacing w:before="60" w:after="60" w:line="276" w:lineRule="auto"/>
        <w:contextualSpacing w:val="0"/>
        <w:jc w:val="both"/>
        <w:rPr>
          <w:rFonts w:ascii="Arial" w:eastAsia="Cambria" w:hAnsi="Arial" w:cs="Arial"/>
          <w:i/>
          <w:iCs/>
          <w:lang w:val="it-IT"/>
        </w:rPr>
      </w:pPr>
      <w:r w:rsidRPr="00411B4B">
        <w:rPr>
          <w:rFonts w:ascii="Arial" w:eastAsia="Cambria" w:hAnsi="Arial" w:cs="Arial"/>
          <w:i/>
          <w:iCs/>
          <w:lang w:val="it-IT"/>
        </w:rPr>
        <w:t>EN 1113 "Rubinetteria sanitaria - Flessibili doccia per rubinetteria sanitaria per sistemi di adduzione acqua di tipo 1 e 2 - Specifiche tecniche generali", che include un metodo per provare la resistenza alla flessione del flessibile;</w:t>
      </w:r>
    </w:p>
    <w:p w14:paraId="10BB19C7" w14:textId="77777777" w:rsidR="00F566B0" w:rsidRPr="00411B4B" w:rsidRDefault="00F566B0" w:rsidP="0030547F">
      <w:pPr>
        <w:pStyle w:val="Paragrafoelenco"/>
        <w:numPr>
          <w:ilvl w:val="0"/>
          <w:numId w:val="7"/>
        </w:numPr>
        <w:autoSpaceDE w:val="0"/>
        <w:spacing w:before="60" w:after="60" w:line="276" w:lineRule="auto"/>
        <w:contextualSpacing w:val="0"/>
        <w:jc w:val="both"/>
        <w:rPr>
          <w:rFonts w:ascii="Arial" w:eastAsia="Cambria" w:hAnsi="Arial" w:cs="Arial"/>
          <w:i/>
          <w:iCs/>
          <w:lang w:val="it-IT"/>
        </w:rPr>
      </w:pPr>
      <w:r w:rsidRPr="00411B4B">
        <w:rPr>
          <w:rFonts w:ascii="Arial" w:eastAsia="Cambria" w:hAnsi="Arial" w:cs="Arial"/>
          <w:i/>
          <w:iCs/>
          <w:lang w:val="it-IT"/>
        </w:rPr>
        <w:t>EN 1287 "Rubinetteria sanitaria – Miscelatori termostatici a bassa pressione - Specifiche tecniche generali";</w:t>
      </w:r>
    </w:p>
    <w:p w14:paraId="74D8A9AD" w14:textId="77777777" w:rsidR="00F566B0" w:rsidRPr="00411B4B" w:rsidRDefault="00F566B0" w:rsidP="0030547F">
      <w:pPr>
        <w:pStyle w:val="Paragrafoelenco"/>
        <w:numPr>
          <w:ilvl w:val="0"/>
          <w:numId w:val="7"/>
        </w:numPr>
        <w:autoSpaceDE w:val="0"/>
        <w:spacing w:before="60" w:after="60" w:line="276" w:lineRule="auto"/>
        <w:contextualSpacing w:val="0"/>
        <w:jc w:val="both"/>
        <w:rPr>
          <w:rFonts w:ascii="Arial" w:eastAsia="Cambria" w:hAnsi="Arial" w:cs="Arial"/>
          <w:i/>
          <w:iCs/>
          <w:lang w:val="it-IT"/>
        </w:rPr>
      </w:pPr>
      <w:r w:rsidRPr="00411B4B">
        <w:rPr>
          <w:rFonts w:ascii="Arial" w:eastAsia="Cambria" w:hAnsi="Arial" w:cs="Arial"/>
          <w:i/>
          <w:iCs/>
          <w:lang w:val="it-IT"/>
        </w:rPr>
        <w:t>EN 15091 "Rubinetteria sanitaria - Rubinetteria sanitaria ad apertura e chiusura elettronica".</w:t>
      </w:r>
    </w:p>
    <w:p w14:paraId="1040A3D0" w14:textId="77777777" w:rsidR="0097796F" w:rsidRPr="00411B4B" w:rsidRDefault="0097796F" w:rsidP="0097796F">
      <w:pPr>
        <w:spacing w:after="0" w:line="240" w:lineRule="auto"/>
        <w:contextualSpacing/>
        <w:rPr>
          <w:rFonts w:ascii="Arial" w:hAnsi="Arial" w:cs="Arial"/>
          <w:b/>
          <w:bCs/>
          <w:lang w:val="it-IT"/>
        </w:rPr>
      </w:pPr>
    </w:p>
    <w:p w14:paraId="3DD97A20" w14:textId="64CE5271" w:rsidR="0033276C" w:rsidRPr="00411B4B" w:rsidRDefault="00F566B0" w:rsidP="0097796F">
      <w:pPr>
        <w:spacing w:after="0" w:line="240" w:lineRule="auto"/>
        <w:contextualSpacing/>
        <w:rPr>
          <w:rFonts w:ascii="Arial" w:hAnsi="Arial" w:cs="Arial"/>
          <w:lang w:val="it-IT"/>
        </w:rPr>
      </w:pPr>
      <w:r w:rsidRPr="00411B4B">
        <w:rPr>
          <w:rFonts w:ascii="Arial" w:hAnsi="Arial" w:cs="Arial"/>
          <w:lang w:val="it-IT"/>
        </w:rPr>
        <w:t>A tal fine è possibile consultare il sito</w:t>
      </w:r>
      <w:r w:rsidR="003C2180" w:rsidRPr="00411B4B">
        <w:rPr>
          <w:rFonts w:ascii="Arial" w:hAnsi="Arial" w:cs="Arial"/>
          <w:lang w:val="it-IT"/>
        </w:rPr>
        <w:t xml:space="preserve">: </w:t>
      </w:r>
      <w:r w:rsidRPr="00411B4B">
        <w:rPr>
          <w:rFonts w:ascii="Arial" w:hAnsi="Arial" w:cs="Arial"/>
          <w:lang w:val="it-IT"/>
        </w:rPr>
        <w:t>http://www. europeanwaterlabel.eu</w:t>
      </w:r>
      <w:r w:rsidR="007D58F5" w:rsidRPr="00411B4B">
        <w:rPr>
          <w:rFonts w:ascii="Arial" w:hAnsi="Arial" w:cs="Arial"/>
          <w:lang w:val="it-IT"/>
        </w:rPr>
        <w:t>/</w:t>
      </w:r>
      <w:r w:rsidR="0044619C" w:rsidRPr="00411B4B">
        <w:rPr>
          <w:rFonts w:ascii="Arial" w:hAnsi="Arial" w:cs="Arial"/>
          <w:lang w:val="it-IT"/>
        </w:rPr>
        <w:t xml:space="preserve">  </w:t>
      </w:r>
      <w:r w:rsidR="007D58F5" w:rsidRPr="00411B4B">
        <w:rPr>
          <w:rFonts w:ascii="Arial" w:hAnsi="Arial" w:cs="Arial"/>
          <w:lang w:val="it-IT"/>
        </w:rPr>
        <w:t xml:space="preserve"> </w:t>
      </w:r>
    </w:p>
    <w:p w14:paraId="77798AC4" w14:textId="77777777" w:rsidR="00616D81" w:rsidRPr="00411B4B" w:rsidRDefault="00616D81" w:rsidP="0097796F">
      <w:pPr>
        <w:spacing w:after="0" w:line="240" w:lineRule="auto"/>
        <w:contextualSpacing/>
        <w:rPr>
          <w:rFonts w:ascii="Arial" w:hAnsi="Arial" w:cs="Arial"/>
          <w:b/>
          <w:bCs/>
          <w:lang w:val="it-IT"/>
        </w:rPr>
      </w:pPr>
    </w:p>
    <w:p w14:paraId="0373D3C4" w14:textId="1A999D53" w:rsidR="00AD1059" w:rsidRPr="00411B4B" w:rsidRDefault="00AD1059" w:rsidP="00B84D85">
      <w:pPr>
        <w:pStyle w:val="Titolo2"/>
        <w:rPr>
          <w:rFonts w:ascii="Arial" w:hAnsi="Arial" w:cs="Arial"/>
          <w:lang w:val="it-IT"/>
        </w:rPr>
      </w:pPr>
      <w:bookmarkStart w:id="9" w:name="_Toc169083999"/>
      <w:r w:rsidRPr="00411B4B">
        <w:rPr>
          <w:rFonts w:ascii="Arial" w:hAnsi="Arial" w:cs="Arial"/>
          <w:lang w:val="it-IT"/>
        </w:rPr>
        <w:t>A4 Valutazione rischi climatici</w:t>
      </w:r>
      <w:bookmarkEnd w:id="9"/>
    </w:p>
    <w:p w14:paraId="32CA6654" w14:textId="77777777" w:rsidR="00AD1059" w:rsidRPr="00411B4B" w:rsidRDefault="00AD1059" w:rsidP="0097796F">
      <w:pPr>
        <w:spacing w:after="0" w:line="240" w:lineRule="auto"/>
        <w:contextualSpacing/>
        <w:rPr>
          <w:rFonts w:ascii="Arial" w:hAnsi="Arial" w:cs="Arial"/>
          <w:lang w:val="it-IT"/>
        </w:rPr>
      </w:pPr>
    </w:p>
    <w:p w14:paraId="50C47DE6" w14:textId="77777777" w:rsidR="00186916" w:rsidRPr="00411B4B" w:rsidRDefault="00186916" w:rsidP="00186916">
      <w:pPr>
        <w:jc w:val="both"/>
        <w:rPr>
          <w:rFonts w:ascii="Arial" w:hAnsi="Arial" w:cs="Arial"/>
          <w:lang w:val="it-IT"/>
        </w:rPr>
      </w:pPr>
      <w:r w:rsidRPr="00411B4B">
        <w:rPr>
          <w:rFonts w:ascii="Arial" w:hAnsi="Arial" w:cs="Arial"/>
          <w:lang w:val="it-IT"/>
        </w:rPr>
        <w:t>Completare la tabella seguente, descrivendo, ove pertinente, le misure previste nel quadro del progetto per ridurre e adattarsi ai principali rischi climatici e vulnerabilità identificati per la Regione Marche</w:t>
      </w:r>
      <w:r w:rsidRPr="00411B4B">
        <w:rPr>
          <w:rStyle w:val="Rimandonotaapidipagina"/>
          <w:rFonts w:ascii="Arial" w:hAnsi="Arial" w:cs="Arial"/>
          <w:lang w:val="it-IT"/>
        </w:rPr>
        <w:footnoteReference w:id="12"/>
      </w:r>
      <w:r w:rsidRPr="00411B4B">
        <w:rPr>
          <w:rFonts w:ascii="Arial" w:hAnsi="Arial" w:cs="Arial"/>
          <w:lang w:val="it-IT"/>
        </w:rPr>
        <w:t>.</w:t>
      </w:r>
    </w:p>
    <w:tbl>
      <w:tblPr>
        <w:tblStyle w:val="Grigliatabella"/>
        <w:tblW w:w="5000" w:type="pct"/>
        <w:tblLook w:val="04A0" w:firstRow="1" w:lastRow="0" w:firstColumn="1" w:lastColumn="0" w:noHBand="0" w:noVBand="1"/>
      </w:tblPr>
      <w:tblGrid>
        <w:gridCol w:w="2403"/>
        <w:gridCol w:w="3794"/>
        <w:gridCol w:w="1571"/>
        <w:gridCol w:w="1571"/>
        <w:gridCol w:w="11"/>
      </w:tblGrid>
      <w:tr w:rsidR="00AD1059" w:rsidRPr="00411B4B" w14:paraId="66145EC8" w14:textId="77777777" w:rsidTr="00186916">
        <w:trPr>
          <w:gridAfter w:val="1"/>
          <w:wAfter w:w="6" w:type="pct"/>
          <w:tblHeader/>
        </w:trPr>
        <w:tc>
          <w:tcPr>
            <w:tcW w:w="1285" w:type="pct"/>
            <w:shd w:val="clear" w:color="auto" w:fill="B4C6E7" w:themeFill="accent1" w:themeFillTint="66"/>
          </w:tcPr>
          <w:p w14:paraId="2C6EF699" w14:textId="77777777" w:rsidR="00AD1059" w:rsidRPr="00411B4B" w:rsidRDefault="00AD1059" w:rsidP="00C9548D">
            <w:pPr>
              <w:jc w:val="both"/>
              <w:rPr>
                <w:rFonts w:ascii="Arial" w:hAnsi="Arial" w:cs="Arial"/>
                <w:b/>
                <w:lang w:val="it-IT"/>
              </w:rPr>
            </w:pPr>
            <w:r w:rsidRPr="00411B4B">
              <w:rPr>
                <w:rFonts w:ascii="Arial" w:hAnsi="Arial" w:cs="Arial"/>
                <w:b/>
                <w:lang w:val="it-IT"/>
              </w:rPr>
              <w:t>Rischio</w:t>
            </w:r>
          </w:p>
        </w:tc>
        <w:tc>
          <w:tcPr>
            <w:tcW w:w="2029" w:type="pct"/>
            <w:shd w:val="clear" w:color="auto" w:fill="B4C6E7" w:themeFill="accent1" w:themeFillTint="66"/>
          </w:tcPr>
          <w:p w14:paraId="37F71C95" w14:textId="77777777" w:rsidR="00AD1059" w:rsidRPr="00411B4B" w:rsidRDefault="00AD1059" w:rsidP="00C9548D">
            <w:pPr>
              <w:jc w:val="both"/>
              <w:rPr>
                <w:rFonts w:ascii="Arial" w:hAnsi="Arial" w:cs="Arial"/>
                <w:b/>
                <w:lang w:val="it-IT"/>
              </w:rPr>
            </w:pPr>
            <w:r w:rsidRPr="00411B4B">
              <w:rPr>
                <w:rFonts w:ascii="Arial" w:hAnsi="Arial" w:cs="Arial"/>
                <w:b/>
                <w:lang w:val="it-IT"/>
              </w:rPr>
              <w:t>Rilevanza nel quadro climatico della Regione Marche</w:t>
            </w:r>
          </w:p>
        </w:tc>
        <w:tc>
          <w:tcPr>
            <w:tcW w:w="840" w:type="pct"/>
            <w:shd w:val="clear" w:color="auto" w:fill="B4C6E7" w:themeFill="accent1" w:themeFillTint="66"/>
          </w:tcPr>
          <w:p w14:paraId="07A9660C" w14:textId="45C7EED6" w:rsidR="00AD1059" w:rsidRPr="00411B4B" w:rsidRDefault="00AD1059" w:rsidP="00C9548D">
            <w:pPr>
              <w:jc w:val="both"/>
              <w:rPr>
                <w:rFonts w:ascii="Arial" w:hAnsi="Arial" w:cs="Arial"/>
                <w:b/>
                <w:lang w:val="it-IT"/>
              </w:rPr>
            </w:pPr>
            <w:r w:rsidRPr="00411B4B">
              <w:rPr>
                <w:rFonts w:ascii="Arial" w:hAnsi="Arial" w:cs="Arial"/>
                <w:b/>
                <w:lang w:val="it-IT"/>
              </w:rPr>
              <w:t xml:space="preserve">Interferenza con il </w:t>
            </w:r>
            <w:r w:rsidR="00280647" w:rsidRPr="00411B4B">
              <w:rPr>
                <w:rFonts w:ascii="Arial" w:hAnsi="Arial" w:cs="Arial"/>
                <w:b/>
                <w:lang w:val="it-IT"/>
              </w:rPr>
              <w:t>Progetto</w:t>
            </w:r>
          </w:p>
          <w:p w14:paraId="1E10412B" w14:textId="3BCCC8DC" w:rsidR="00280647" w:rsidRPr="00411B4B" w:rsidRDefault="00280647" w:rsidP="00C9548D">
            <w:pPr>
              <w:jc w:val="both"/>
              <w:rPr>
                <w:rFonts w:ascii="Arial" w:hAnsi="Arial" w:cs="Arial"/>
                <w:b/>
                <w:lang w:val="it-IT"/>
              </w:rPr>
            </w:pPr>
            <w:r w:rsidRPr="00411B4B">
              <w:rPr>
                <w:rFonts w:ascii="Arial" w:hAnsi="Arial" w:cs="Arial"/>
                <w:b/>
                <w:lang w:val="it-IT"/>
              </w:rPr>
              <w:t>(Si/No)</w:t>
            </w:r>
          </w:p>
        </w:tc>
        <w:tc>
          <w:tcPr>
            <w:tcW w:w="840" w:type="pct"/>
            <w:shd w:val="clear" w:color="auto" w:fill="B4C6E7" w:themeFill="accent1" w:themeFillTint="66"/>
          </w:tcPr>
          <w:p w14:paraId="70A0DB92" w14:textId="77777777" w:rsidR="00AD1059" w:rsidRPr="00411B4B" w:rsidRDefault="00AD1059" w:rsidP="00C9548D">
            <w:pPr>
              <w:jc w:val="both"/>
              <w:rPr>
                <w:rFonts w:ascii="Arial" w:hAnsi="Arial" w:cs="Arial"/>
                <w:b/>
              </w:rPr>
            </w:pPr>
            <w:proofErr w:type="spellStart"/>
            <w:r w:rsidRPr="00411B4B">
              <w:rPr>
                <w:rFonts w:ascii="Arial" w:hAnsi="Arial" w:cs="Arial"/>
                <w:b/>
              </w:rPr>
              <w:t>Soluzioni</w:t>
            </w:r>
            <w:proofErr w:type="spellEnd"/>
            <w:r w:rsidRPr="00411B4B">
              <w:rPr>
                <w:rFonts w:ascii="Arial" w:hAnsi="Arial" w:cs="Arial"/>
                <w:b/>
              </w:rPr>
              <w:t xml:space="preserve"> di </w:t>
            </w:r>
            <w:proofErr w:type="spellStart"/>
            <w:r w:rsidRPr="00411B4B">
              <w:rPr>
                <w:rFonts w:ascii="Arial" w:hAnsi="Arial" w:cs="Arial"/>
                <w:b/>
              </w:rPr>
              <w:t>adattamento</w:t>
            </w:r>
            <w:proofErr w:type="spellEnd"/>
            <w:r w:rsidRPr="00411B4B">
              <w:rPr>
                <w:rFonts w:ascii="Arial" w:hAnsi="Arial" w:cs="Arial"/>
                <w:b/>
              </w:rPr>
              <w:t xml:space="preserve"> </w:t>
            </w:r>
          </w:p>
        </w:tc>
      </w:tr>
      <w:tr w:rsidR="00AD1059" w:rsidRPr="00411B4B" w14:paraId="28EFD2C6" w14:textId="77777777" w:rsidTr="00C9548D">
        <w:tc>
          <w:tcPr>
            <w:tcW w:w="5000" w:type="pct"/>
            <w:gridSpan w:val="5"/>
            <w:shd w:val="clear" w:color="auto" w:fill="F2F2F2" w:themeFill="background1" w:themeFillShade="F2"/>
          </w:tcPr>
          <w:p w14:paraId="36850A7B" w14:textId="77777777" w:rsidR="00AD1059" w:rsidRPr="00411B4B" w:rsidRDefault="00AD1059" w:rsidP="00C9548D">
            <w:pPr>
              <w:jc w:val="both"/>
              <w:rPr>
                <w:rFonts w:ascii="Arial" w:hAnsi="Arial" w:cs="Arial"/>
                <w:b/>
                <w:lang w:val="it-IT"/>
              </w:rPr>
            </w:pPr>
            <w:r w:rsidRPr="00411B4B">
              <w:rPr>
                <w:rFonts w:ascii="Arial" w:hAnsi="Arial" w:cs="Arial"/>
                <w:b/>
                <w:lang w:val="it-IT"/>
              </w:rPr>
              <w:t>Cronici</w:t>
            </w:r>
          </w:p>
        </w:tc>
      </w:tr>
      <w:tr w:rsidR="00AD1059" w:rsidRPr="00411B4B" w14:paraId="3A25A1B8" w14:textId="77777777" w:rsidTr="00C9548D">
        <w:trPr>
          <w:gridAfter w:val="1"/>
          <w:wAfter w:w="6" w:type="pct"/>
        </w:trPr>
        <w:tc>
          <w:tcPr>
            <w:tcW w:w="1285" w:type="pct"/>
          </w:tcPr>
          <w:p w14:paraId="1375B15A" w14:textId="77777777" w:rsidR="00AD1059" w:rsidRPr="00411B4B" w:rsidRDefault="00AD1059" w:rsidP="00C9548D">
            <w:pPr>
              <w:jc w:val="both"/>
              <w:rPr>
                <w:rFonts w:ascii="Arial" w:hAnsi="Arial" w:cs="Arial"/>
                <w:lang w:val="it-IT"/>
              </w:rPr>
            </w:pPr>
            <w:r w:rsidRPr="00411B4B">
              <w:rPr>
                <w:rFonts w:ascii="Arial" w:hAnsi="Arial" w:cs="Arial"/>
                <w:lang w:val="it-IT"/>
              </w:rPr>
              <w:t>Cambiamento della temperatura</w:t>
            </w:r>
          </w:p>
        </w:tc>
        <w:tc>
          <w:tcPr>
            <w:tcW w:w="2029" w:type="pct"/>
          </w:tcPr>
          <w:p w14:paraId="25217EBF" w14:textId="77777777" w:rsidR="00AD1059" w:rsidRPr="00411B4B" w:rsidRDefault="00AD1059" w:rsidP="00C9548D">
            <w:pPr>
              <w:jc w:val="both"/>
              <w:rPr>
                <w:rFonts w:ascii="Arial" w:hAnsi="Arial" w:cs="Arial"/>
                <w:lang w:val="it-IT"/>
              </w:rPr>
            </w:pPr>
            <w:r w:rsidRPr="00411B4B">
              <w:rPr>
                <w:rFonts w:ascii="Arial" w:hAnsi="Arial" w:cs="Arial"/>
                <w:lang w:val="it-IT"/>
              </w:rPr>
              <w:t>Rischio valutato nel PRACC. Evidente incremento delle temperature dal 1961 al 2020. Per la stagione primaverile ed estiva nel corso degli ultimi 60 anni si sono registrati aumenti rispettivamente di circa 2 °C e 3 °C. Le proiezioni al 2050 indicano un tendenziale aumento delle temperature medie.</w:t>
            </w:r>
          </w:p>
        </w:tc>
        <w:tc>
          <w:tcPr>
            <w:tcW w:w="840" w:type="pct"/>
          </w:tcPr>
          <w:p w14:paraId="11082FF2" w14:textId="77777777" w:rsidR="00AD1059" w:rsidRPr="00411B4B" w:rsidRDefault="00AD1059" w:rsidP="00C9548D">
            <w:pPr>
              <w:jc w:val="both"/>
              <w:rPr>
                <w:rFonts w:ascii="Arial" w:hAnsi="Arial" w:cs="Arial"/>
                <w:lang w:val="it-IT"/>
              </w:rPr>
            </w:pPr>
          </w:p>
        </w:tc>
        <w:tc>
          <w:tcPr>
            <w:tcW w:w="840" w:type="pct"/>
          </w:tcPr>
          <w:p w14:paraId="02240021" w14:textId="77777777" w:rsidR="00AD1059" w:rsidRPr="00411B4B" w:rsidRDefault="00AD1059" w:rsidP="00C9548D">
            <w:pPr>
              <w:jc w:val="both"/>
              <w:rPr>
                <w:rFonts w:ascii="Arial" w:hAnsi="Arial" w:cs="Arial"/>
                <w:lang w:val="it-IT"/>
              </w:rPr>
            </w:pPr>
          </w:p>
        </w:tc>
      </w:tr>
      <w:tr w:rsidR="00AD1059" w:rsidRPr="00411B4B" w14:paraId="5626A519" w14:textId="77777777" w:rsidTr="00C9548D">
        <w:trPr>
          <w:gridAfter w:val="1"/>
          <w:wAfter w:w="6" w:type="pct"/>
        </w:trPr>
        <w:tc>
          <w:tcPr>
            <w:tcW w:w="1285" w:type="pct"/>
          </w:tcPr>
          <w:p w14:paraId="50B9DE5F" w14:textId="77777777" w:rsidR="00AD1059" w:rsidRPr="00411B4B" w:rsidRDefault="00AD1059" w:rsidP="00C9548D">
            <w:pPr>
              <w:jc w:val="both"/>
              <w:rPr>
                <w:rFonts w:ascii="Arial" w:hAnsi="Arial" w:cs="Arial"/>
                <w:lang w:val="it-IT"/>
              </w:rPr>
            </w:pPr>
            <w:r w:rsidRPr="00411B4B">
              <w:rPr>
                <w:rFonts w:ascii="Arial" w:hAnsi="Arial" w:cs="Arial"/>
                <w:lang w:val="it-IT"/>
              </w:rPr>
              <w:lastRenderedPageBreak/>
              <w:t>Stress termico</w:t>
            </w:r>
          </w:p>
        </w:tc>
        <w:tc>
          <w:tcPr>
            <w:tcW w:w="2029" w:type="pct"/>
          </w:tcPr>
          <w:p w14:paraId="0594BAC8" w14:textId="77777777" w:rsidR="00AD1059" w:rsidRPr="00411B4B" w:rsidRDefault="00AD1059" w:rsidP="00C9548D">
            <w:pPr>
              <w:jc w:val="both"/>
              <w:rPr>
                <w:rFonts w:ascii="Arial" w:hAnsi="Arial" w:cs="Arial"/>
                <w:lang w:val="it-IT"/>
              </w:rPr>
            </w:pPr>
            <w:r w:rsidRPr="00411B4B">
              <w:rPr>
                <w:rFonts w:ascii="Arial" w:hAnsi="Arial" w:cs="Arial"/>
                <w:lang w:val="it-IT"/>
              </w:rPr>
              <w:t xml:space="preserve">Rischio valutato nel PRACC. </w:t>
            </w:r>
            <w:r w:rsidRPr="00411B4B">
              <w:rPr>
                <w:rFonts w:ascii="Arial" w:hAnsi="Arial" w:cs="Arial"/>
                <w:color w:val="000000" w:themeColor="text1"/>
                <w:lang w:val="it-IT"/>
              </w:rPr>
              <w:t>La frequenza annuale dei giorni caratterizzati da temperature massime oltre la soglia di riferimento mostra un’evidente crescita dagli anni ‘50 ad oggi a scala regionale, passando in media da meno di 10 a più di 20 giorni all’anno nell’ultimo decennio</w:t>
            </w:r>
            <w:r w:rsidRPr="00411B4B">
              <w:rPr>
                <w:rFonts w:ascii="Arial" w:hAnsi="Arial" w:cs="Arial"/>
                <w:lang w:val="it-IT"/>
              </w:rPr>
              <w:t>. Gli scenari al 2050 indicano un aumento delle temperature massime giornaliere di circa 2° C in media rispetto ai valori attuali.</w:t>
            </w:r>
          </w:p>
        </w:tc>
        <w:tc>
          <w:tcPr>
            <w:tcW w:w="840" w:type="pct"/>
          </w:tcPr>
          <w:p w14:paraId="35CE3D15" w14:textId="77777777" w:rsidR="00AD1059" w:rsidRPr="00411B4B" w:rsidRDefault="00AD1059" w:rsidP="00C9548D">
            <w:pPr>
              <w:jc w:val="both"/>
              <w:rPr>
                <w:rFonts w:ascii="Arial" w:hAnsi="Arial" w:cs="Arial"/>
                <w:lang w:val="it-IT"/>
              </w:rPr>
            </w:pPr>
          </w:p>
        </w:tc>
        <w:tc>
          <w:tcPr>
            <w:tcW w:w="840" w:type="pct"/>
          </w:tcPr>
          <w:p w14:paraId="440A31D6" w14:textId="77777777" w:rsidR="00AD1059" w:rsidRPr="00411B4B" w:rsidRDefault="00AD1059" w:rsidP="00C9548D">
            <w:pPr>
              <w:jc w:val="both"/>
              <w:rPr>
                <w:rFonts w:ascii="Arial" w:hAnsi="Arial" w:cs="Arial"/>
                <w:lang w:val="it-IT"/>
              </w:rPr>
            </w:pPr>
          </w:p>
        </w:tc>
      </w:tr>
      <w:tr w:rsidR="00AD1059" w:rsidRPr="00411B4B" w14:paraId="512C4F45" w14:textId="77777777" w:rsidTr="00C9548D">
        <w:trPr>
          <w:gridAfter w:val="1"/>
          <w:wAfter w:w="6" w:type="pct"/>
        </w:trPr>
        <w:tc>
          <w:tcPr>
            <w:tcW w:w="1285" w:type="pct"/>
          </w:tcPr>
          <w:p w14:paraId="23989F6D" w14:textId="77777777" w:rsidR="00AD1059" w:rsidRPr="00411B4B" w:rsidRDefault="00AD1059" w:rsidP="00C9548D">
            <w:pPr>
              <w:jc w:val="both"/>
              <w:rPr>
                <w:rFonts w:ascii="Arial" w:hAnsi="Arial" w:cs="Arial"/>
                <w:lang w:val="it-IT"/>
              </w:rPr>
            </w:pPr>
            <w:r w:rsidRPr="00411B4B">
              <w:rPr>
                <w:rFonts w:ascii="Arial" w:hAnsi="Arial" w:cs="Arial"/>
                <w:lang w:val="it-IT"/>
              </w:rPr>
              <w:t>Variabilità della temperatura</w:t>
            </w:r>
          </w:p>
        </w:tc>
        <w:tc>
          <w:tcPr>
            <w:tcW w:w="2029" w:type="pct"/>
          </w:tcPr>
          <w:p w14:paraId="3128EF4A" w14:textId="77777777" w:rsidR="00AD1059" w:rsidRPr="00411B4B" w:rsidRDefault="00AD1059" w:rsidP="00C9548D">
            <w:pPr>
              <w:jc w:val="both"/>
              <w:rPr>
                <w:rFonts w:ascii="Arial" w:hAnsi="Arial" w:cs="Arial"/>
                <w:lang w:val="it-IT"/>
              </w:rPr>
            </w:pPr>
            <w:r w:rsidRPr="00411B4B">
              <w:rPr>
                <w:rFonts w:ascii="Arial" w:hAnsi="Arial" w:cs="Arial"/>
                <w:lang w:val="it-IT"/>
              </w:rPr>
              <w:t>Rischio valutato nel PRACC. L’aumento futuro delle temperature rispetto alle medie sul periodo storico è più marcato nelle aree</w:t>
            </w:r>
            <w:r w:rsidRPr="00411B4B">
              <w:rPr>
                <w:rFonts w:ascii="Arial" w:hAnsi="Arial" w:cs="Arial"/>
                <w:spacing w:val="1"/>
                <w:lang w:val="it-IT"/>
              </w:rPr>
              <w:t xml:space="preserve"> </w:t>
            </w:r>
            <w:r w:rsidRPr="00411B4B">
              <w:rPr>
                <w:rFonts w:ascii="Arial" w:hAnsi="Arial" w:cs="Arial"/>
                <w:spacing w:val="-1"/>
                <w:lang w:val="it-IT"/>
              </w:rPr>
              <w:t>interne</w:t>
            </w:r>
            <w:r w:rsidRPr="00411B4B">
              <w:rPr>
                <w:rFonts w:ascii="Arial" w:hAnsi="Arial" w:cs="Arial"/>
                <w:spacing w:val="-11"/>
                <w:lang w:val="it-IT"/>
              </w:rPr>
              <w:t xml:space="preserve"> </w:t>
            </w:r>
            <w:r w:rsidRPr="00411B4B">
              <w:rPr>
                <w:rFonts w:ascii="Arial" w:hAnsi="Arial" w:cs="Arial"/>
                <w:spacing w:val="-1"/>
                <w:lang w:val="it-IT"/>
              </w:rPr>
              <w:t>a</w:t>
            </w:r>
            <w:r w:rsidRPr="00411B4B">
              <w:rPr>
                <w:rFonts w:ascii="Arial" w:hAnsi="Arial" w:cs="Arial"/>
                <w:spacing w:val="-9"/>
                <w:lang w:val="it-IT"/>
              </w:rPr>
              <w:t xml:space="preserve"> </w:t>
            </w:r>
            <w:r w:rsidRPr="00411B4B">
              <w:rPr>
                <w:rFonts w:ascii="Arial" w:hAnsi="Arial" w:cs="Arial"/>
                <w:spacing w:val="-1"/>
                <w:lang w:val="it-IT"/>
              </w:rPr>
              <w:t>quote</w:t>
            </w:r>
            <w:r w:rsidRPr="00411B4B">
              <w:rPr>
                <w:rFonts w:ascii="Arial" w:hAnsi="Arial" w:cs="Arial"/>
                <w:spacing w:val="-10"/>
                <w:lang w:val="it-IT"/>
              </w:rPr>
              <w:t xml:space="preserve"> </w:t>
            </w:r>
            <w:r w:rsidRPr="00411B4B">
              <w:rPr>
                <w:rFonts w:ascii="Arial" w:hAnsi="Arial" w:cs="Arial"/>
                <w:spacing w:val="-1"/>
                <w:lang w:val="it-IT"/>
              </w:rPr>
              <w:t>più</w:t>
            </w:r>
            <w:r w:rsidRPr="00411B4B">
              <w:rPr>
                <w:rFonts w:ascii="Arial" w:hAnsi="Arial" w:cs="Arial"/>
                <w:spacing w:val="-8"/>
                <w:lang w:val="it-IT"/>
              </w:rPr>
              <w:t xml:space="preserve"> </w:t>
            </w:r>
            <w:r w:rsidRPr="00411B4B">
              <w:rPr>
                <w:rFonts w:ascii="Arial" w:hAnsi="Arial" w:cs="Arial"/>
                <w:spacing w:val="-1"/>
                <w:lang w:val="it-IT"/>
              </w:rPr>
              <w:t>elevate sia</w:t>
            </w:r>
            <w:r w:rsidRPr="00411B4B">
              <w:rPr>
                <w:rFonts w:ascii="Arial" w:hAnsi="Arial" w:cs="Arial"/>
                <w:spacing w:val="-14"/>
                <w:lang w:val="it-IT"/>
              </w:rPr>
              <w:t xml:space="preserve"> </w:t>
            </w:r>
            <w:r w:rsidRPr="00411B4B">
              <w:rPr>
                <w:rFonts w:ascii="Arial" w:hAnsi="Arial" w:cs="Arial"/>
                <w:spacing w:val="-1"/>
                <w:lang w:val="it-IT"/>
              </w:rPr>
              <w:t>a</w:t>
            </w:r>
            <w:r w:rsidRPr="00411B4B">
              <w:rPr>
                <w:rFonts w:ascii="Arial" w:hAnsi="Arial" w:cs="Arial"/>
                <w:spacing w:val="-9"/>
                <w:lang w:val="it-IT"/>
              </w:rPr>
              <w:t xml:space="preserve"> </w:t>
            </w:r>
            <w:r w:rsidRPr="00411B4B">
              <w:rPr>
                <w:rFonts w:ascii="Arial" w:hAnsi="Arial" w:cs="Arial"/>
                <w:spacing w:val="-1"/>
                <w:lang w:val="it-IT"/>
              </w:rPr>
              <w:t>scala</w:t>
            </w:r>
            <w:r w:rsidRPr="00411B4B">
              <w:rPr>
                <w:rFonts w:ascii="Arial" w:hAnsi="Arial" w:cs="Arial"/>
                <w:spacing w:val="-10"/>
                <w:lang w:val="it-IT"/>
              </w:rPr>
              <w:t xml:space="preserve"> </w:t>
            </w:r>
            <w:r w:rsidRPr="00411B4B">
              <w:rPr>
                <w:rFonts w:ascii="Arial" w:hAnsi="Arial" w:cs="Arial"/>
                <w:spacing w:val="-1"/>
                <w:lang w:val="it-IT"/>
              </w:rPr>
              <w:t>annuale</w:t>
            </w:r>
            <w:r w:rsidRPr="00411B4B">
              <w:rPr>
                <w:rFonts w:ascii="Arial" w:hAnsi="Arial" w:cs="Arial"/>
                <w:spacing w:val="-10"/>
                <w:lang w:val="it-IT"/>
              </w:rPr>
              <w:t xml:space="preserve"> </w:t>
            </w:r>
            <w:r w:rsidRPr="00411B4B">
              <w:rPr>
                <w:rFonts w:ascii="Arial" w:hAnsi="Arial" w:cs="Arial"/>
                <w:lang w:val="it-IT"/>
              </w:rPr>
              <w:t>che</w:t>
            </w:r>
            <w:r w:rsidRPr="00411B4B">
              <w:rPr>
                <w:rFonts w:ascii="Arial" w:hAnsi="Arial" w:cs="Arial"/>
                <w:spacing w:val="-10"/>
                <w:lang w:val="it-IT"/>
              </w:rPr>
              <w:t xml:space="preserve"> </w:t>
            </w:r>
            <w:r w:rsidRPr="00411B4B">
              <w:rPr>
                <w:rFonts w:ascii="Arial" w:hAnsi="Arial" w:cs="Arial"/>
                <w:lang w:val="it-IT"/>
              </w:rPr>
              <w:t>stagionale,</w:t>
            </w:r>
            <w:r w:rsidRPr="00411B4B">
              <w:rPr>
                <w:rFonts w:ascii="Arial" w:hAnsi="Arial" w:cs="Arial"/>
                <w:spacing w:val="-9"/>
                <w:lang w:val="it-IT"/>
              </w:rPr>
              <w:t xml:space="preserve"> </w:t>
            </w:r>
            <w:r w:rsidRPr="00411B4B">
              <w:rPr>
                <w:rFonts w:ascii="Arial" w:hAnsi="Arial" w:cs="Arial"/>
                <w:lang w:val="it-IT"/>
              </w:rPr>
              <w:t>soprattutto</w:t>
            </w:r>
            <w:r w:rsidRPr="00411B4B">
              <w:rPr>
                <w:rFonts w:ascii="Arial" w:hAnsi="Arial" w:cs="Arial"/>
                <w:spacing w:val="-9"/>
                <w:lang w:val="it-IT"/>
              </w:rPr>
              <w:t xml:space="preserve"> </w:t>
            </w:r>
            <w:r w:rsidRPr="00411B4B">
              <w:rPr>
                <w:rFonts w:ascii="Arial" w:hAnsi="Arial" w:cs="Arial"/>
                <w:lang w:val="it-IT"/>
              </w:rPr>
              <w:t>in</w:t>
            </w:r>
            <w:r w:rsidRPr="00411B4B">
              <w:rPr>
                <w:rFonts w:ascii="Arial" w:hAnsi="Arial" w:cs="Arial"/>
                <w:spacing w:val="-11"/>
                <w:lang w:val="it-IT"/>
              </w:rPr>
              <w:t xml:space="preserve"> </w:t>
            </w:r>
            <w:r w:rsidRPr="00411B4B">
              <w:rPr>
                <w:rFonts w:ascii="Arial" w:hAnsi="Arial" w:cs="Arial"/>
                <w:lang w:val="it-IT"/>
              </w:rPr>
              <w:t>inverno</w:t>
            </w:r>
            <w:r w:rsidRPr="00411B4B">
              <w:rPr>
                <w:rFonts w:ascii="Arial" w:hAnsi="Arial" w:cs="Arial"/>
                <w:spacing w:val="-10"/>
                <w:lang w:val="it-IT"/>
              </w:rPr>
              <w:t xml:space="preserve"> </w:t>
            </w:r>
            <w:r w:rsidRPr="00411B4B">
              <w:rPr>
                <w:rFonts w:ascii="Arial" w:hAnsi="Arial" w:cs="Arial"/>
                <w:lang w:val="it-IT"/>
              </w:rPr>
              <w:t>ed</w:t>
            </w:r>
            <w:r w:rsidRPr="00411B4B">
              <w:rPr>
                <w:rFonts w:ascii="Arial" w:hAnsi="Arial" w:cs="Arial"/>
                <w:spacing w:val="-8"/>
                <w:lang w:val="it-IT"/>
              </w:rPr>
              <w:t xml:space="preserve"> </w:t>
            </w:r>
            <w:r w:rsidRPr="00411B4B">
              <w:rPr>
                <w:rFonts w:ascii="Arial" w:hAnsi="Arial" w:cs="Arial"/>
                <w:lang w:val="it-IT"/>
              </w:rPr>
              <w:t>estate</w:t>
            </w:r>
          </w:p>
        </w:tc>
        <w:tc>
          <w:tcPr>
            <w:tcW w:w="840" w:type="pct"/>
          </w:tcPr>
          <w:p w14:paraId="0A70C9CB" w14:textId="77777777" w:rsidR="00AD1059" w:rsidRPr="00411B4B" w:rsidRDefault="00AD1059" w:rsidP="00C9548D">
            <w:pPr>
              <w:jc w:val="both"/>
              <w:rPr>
                <w:rFonts w:ascii="Arial" w:hAnsi="Arial" w:cs="Arial"/>
                <w:lang w:val="it-IT"/>
              </w:rPr>
            </w:pPr>
          </w:p>
        </w:tc>
        <w:tc>
          <w:tcPr>
            <w:tcW w:w="840" w:type="pct"/>
          </w:tcPr>
          <w:p w14:paraId="23FA3768" w14:textId="77777777" w:rsidR="00AD1059" w:rsidRPr="00411B4B" w:rsidRDefault="00AD1059" w:rsidP="00C9548D">
            <w:pPr>
              <w:jc w:val="both"/>
              <w:rPr>
                <w:rFonts w:ascii="Arial" w:hAnsi="Arial" w:cs="Arial"/>
                <w:lang w:val="it-IT"/>
              </w:rPr>
            </w:pPr>
          </w:p>
        </w:tc>
      </w:tr>
      <w:tr w:rsidR="00AD1059" w:rsidRPr="00411B4B" w14:paraId="3F0C095A" w14:textId="77777777" w:rsidTr="00C9548D">
        <w:trPr>
          <w:gridAfter w:val="1"/>
          <w:wAfter w:w="6" w:type="pct"/>
        </w:trPr>
        <w:tc>
          <w:tcPr>
            <w:tcW w:w="1285" w:type="pct"/>
          </w:tcPr>
          <w:p w14:paraId="2BE9F6A4" w14:textId="77777777" w:rsidR="00AD1059" w:rsidRPr="00411B4B" w:rsidRDefault="00AD1059" w:rsidP="00C9548D">
            <w:pPr>
              <w:jc w:val="both"/>
              <w:rPr>
                <w:rFonts w:ascii="Arial" w:hAnsi="Arial" w:cs="Arial"/>
                <w:lang w:val="it-IT"/>
              </w:rPr>
            </w:pPr>
            <w:r w:rsidRPr="00411B4B">
              <w:rPr>
                <w:rFonts w:ascii="Arial" w:hAnsi="Arial" w:cs="Arial"/>
                <w:lang w:val="it-IT"/>
              </w:rPr>
              <w:t>Cambiamento del regime dei venti</w:t>
            </w:r>
          </w:p>
        </w:tc>
        <w:tc>
          <w:tcPr>
            <w:tcW w:w="2029" w:type="pct"/>
          </w:tcPr>
          <w:p w14:paraId="49A7AC9F" w14:textId="77777777" w:rsidR="00AD1059" w:rsidRPr="00411B4B" w:rsidRDefault="00AD1059" w:rsidP="00C9548D">
            <w:pPr>
              <w:jc w:val="both"/>
              <w:rPr>
                <w:rFonts w:ascii="Arial" w:hAnsi="Arial" w:cs="Arial"/>
                <w:lang w:val="it-IT"/>
              </w:rPr>
            </w:pPr>
            <w:r w:rsidRPr="00411B4B">
              <w:rPr>
                <w:rFonts w:ascii="Arial" w:hAnsi="Arial" w:cs="Arial"/>
                <w:lang w:val="it-IT"/>
              </w:rPr>
              <w:t xml:space="preserve">Rischio valutato nel PRACC. </w:t>
            </w:r>
            <w:r w:rsidRPr="00411B4B">
              <w:rPr>
                <w:rFonts w:ascii="Arial" w:hAnsi="Arial" w:cs="Arial"/>
                <w:color w:val="000000"/>
                <w:lang w:val="it-IT"/>
              </w:rPr>
              <w:t>La velocità media del vento a 10 m di altezza su base annuale non mostra variazioni particolari nelle proiezioni (2006-2050) rispetto al periodo di riferimento (1970-2005). Da un punto di vista delle variazioni spaziali si nota una concentrazione delle anomalie positive nella fascia costiera mentre le anomalie negative sono concentrate nella zona montana meridionale.</w:t>
            </w:r>
          </w:p>
        </w:tc>
        <w:tc>
          <w:tcPr>
            <w:tcW w:w="840" w:type="pct"/>
          </w:tcPr>
          <w:p w14:paraId="40962EB2" w14:textId="77777777" w:rsidR="00AD1059" w:rsidRPr="00411B4B" w:rsidRDefault="00AD1059" w:rsidP="00C9548D">
            <w:pPr>
              <w:jc w:val="both"/>
              <w:rPr>
                <w:rFonts w:ascii="Arial" w:hAnsi="Arial" w:cs="Arial"/>
                <w:lang w:val="it-IT"/>
              </w:rPr>
            </w:pPr>
          </w:p>
        </w:tc>
        <w:tc>
          <w:tcPr>
            <w:tcW w:w="840" w:type="pct"/>
          </w:tcPr>
          <w:p w14:paraId="5C8A41D2" w14:textId="77777777" w:rsidR="00AD1059" w:rsidRPr="00411B4B" w:rsidRDefault="00AD1059" w:rsidP="00C9548D">
            <w:pPr>
              <w:jc w:val="both"/>
              <w:rPr>
                <w:rFonts w:ascii="Arial" w:hAnsi="Arial" w:cs="Arial"/>
                <w:lang w:val="it-IT"/>
              </w:rPr>
            </w:pPr>
          </w:p>
        </w:tc>
      </w:tr>
      <w:tr w:rsidR="00AD1059" w:rsidRPr="00411B4B" w14:paraId="3158BC50" w14:textId="77777777" w:rsidTr="00C9548D">
        <w:trPr>
          <w:gridAfter w:val="1"/>
          <w:wAfter w:w="6" w:type="pct"/>
        </w:trPr>
        <w:tc>
          <w:tcPr>
            <w:tcW w:w="1285" w:type="pct"/>
          </w:tcPr>
          <w:p w14:paraId="4BCFA965" w14:textId="77777777" w:rsidR="00AD1059" w:rsidRPr="00411B4B" w:rsidRDefault="00AD1059" w:rsidP="00C9548D">
            <w:pPr>
              <w:jc w:val="both"/>
              <w:rPr>
                <w:rFonts w:ascii="Arial" w:hAnsi="Arial" w:cs="Arial"/>
                <w:lang w:val="it-IT"/>
              </w:rPr>
            </w:pPr>
            <w:r w:rsidRPr="00411B4B">
              <w:rPr>
                <w:rFonts w:ascii="Arial" w:hAnsi="Arial" w:cs="Arial"/>
                <w:lang w:val="it-IT"/>
              </w:rPr>
              <w:t>Cambiamento del regime e del tipo di precipitazioni (pioggia, grandine, neve/ghiaccio)</w:t>
            </w:r>
          </w:p>
        </w:tc>
        <w:tc>
          <w:tcPr>
            <w:tcW w:w="2029" w:type="pct"/>
          </w:tcPr>
          <w:p w14:paraId="78A27083" w14:textId="77777777" w:rsidR="00AD1059" w:rsidRPr="00411B4B" w:rsidRDefault="00AD1059" w:rsidP="00C9548D">
            <w:pPr>
              <w:jc w:val="both"/>
              <w:rPr>
                <w:rFonts w:ascii="Arial" w:hAnsi="Arial" w:cs="Arial"/>
                <w:lang w:val="it-IT"/>
              </w:rPr>
            </w:pPr>
            <w:r w:rsidRPr="00411B4B">
              <w:rPr>
                <w:rFonts w:ascii="Arial" w:hAnsi="Arial" w:cs="Arial"/>
                <w:lang w:val="it-IT"/>
              </w:rPr>
              <w:t xml:space="preserve">Rischio valutato nel PRACC. Le precipitazioni medie annuali mostrano una tendenza ad una diminuzione degli apporti precipitativi. </w:t>
            </w:r>
          </w:p>
          <w:p w14:paraId="0AC35637" w14:textId="77777777" w:rsidR="00AD1059" w:rsidRPr="00411B4B" w:rsidRDefault="00AD1059" w:rsidP="00C9548D">
            <w:pPr>
              <w:jc w:val="both"/>
              <w:rPr>
                <w:rFonts w:ascii="Arial" w:hAnsi="Arial" w:cs="Arial"/>
                <w:lang w:val="it-IT"/>
              </w:rPr>
            </w:pPr>
            <w:r w:rsidRPr="00411B4B">
              <w:rPr>
                <w:rFonts w:ascii="Arial" w:hAnsi="Arial" w:cs="Arial"/>
                <w:lang w:val="it-IT"/>
              </w:rPr>
              <w:t>Le proiezioni al 2050 mostrano un modesto calo delle precipitazioni annuali di circa il 10-12% rispetto alla media storica. Gli scenari climatici mostrano una marcata riduzione degli innevamenti a tutte le e in una riduzione della stagione con neve a terra.</w:t>
            </w:r>
          </w:p>
        </w:tc>
        <w:tc>
          <w:tcPr>
            <w:tcW w:w="840" w:type="pct"/>
          </w:tcPr>
          <w:p w14:paraId="02CF42F1" w14:textId="77777777" w:rsidR="00AD1059" w:rsidRPr="00411B4B" w:rsidRDefault="00AD1059" w:rsidP="00C9548D">
            <w:pPr>
              <w:jc w:val="both"/>
              <w:rPr>
                <w:rFonts w:ascii="Arial" w:hAnsi="Arial" w:cs="Arial"/>
                <w:lang w:val="it-IT"/>
              </w:rPr>
            </w:pPr>
          </w:p>
        </w:tc>
        <w:tc>
          <w:tcPr>
            <w:tcW w:w="840" w:type="pct"/>
          </w:tcPr>
          <w:p w14:paraId="6447CB8D" w14:textId="77777777" w:rsidR="00AD1059" w:rsidRPr="00411B4B" w:rsidRDefault="00AD1059" w:rsidP="00C9548D">
            <w:pPr>
              <w:jc w:val="both"/>
              <w:rPr>
                <w:rFonts w:ascii="Arial" w:hAnsi="Arial" w:cs="Arial"/>
                <w:lang w:val="it-IT"/>
              </w:rPr>
            </w:pPr>
          </w:p>
        </w:tc>
      </w:tr>
      <w:tr w:rsidR="00AD1059" w:rsidRPr="00411B4B" w14:paraId="2AE2134B" w14:textId="77777777" w:rsidTr="00C9548D">
        <w:trPr>
          <w:gridAfter w:val="1"/>
          <w:wAfter w:w="6" w:type="pct"/>
        </w:trPr>
        <w:tc>
          <w:tcPr>
            <w:tcW w:w="1285" w:type="pct"/>
          </w:tcPr>
          <w:p w14:paraId="343D1C9C" w14:textId="77777777" w:rsidR="00AD1059" w:rsidRPr="00411B4B" w:rsidRDefault="00AD1059" w:rsidP="00C9548D">
            <w:pPr>
              <w:jc w:val="both"/>
              <w:rPr>
                <w:rFonts w:ascii="Arial" w:hAnsi="Arial" w:cs="Arial"/>
                <w:lang w:val="it-IT"/>
              </w:rPr>
            </w:pPr>
            <w:r w:rsidRPr="00411B4B">
              <w:rPr>
                <w:rFonts w:ascii="Arial" w:hAnsi="Arial" w:cs="Arial"/>
                <w:lang w:val="it-IT"/>
              </w:rPr>
              <w:lastRenderedPageBreak/>
              <w:t>Variabilità idrologica o delle precipitazioni</w:t>
            </w:r>
          </w:p>
        </w:tc>
        <w:tc>
          <w:tcPr>
            <w:tcW w:w="2029" w:type="pct"/>
          </w:tcPr>
          <w:p w14:paraId="277F5474" w14:textId="77777777" w:rsidR="00AD1059" w:rsidRPr="00411B4B" w:rsidRDefault="00AD1059" w:rsidP="00C9548D">
            <w:pPr>
              <w:jc w:val="both"/>
              <w:rPr>
                <w:rFonts w:ascii="Arial" w:hAnsi="Arial" w:cs="Arial"/>
                <w:lang w:val="it-IT"/>
              </w:rPr>
            </w:pPr>
            <w:r w:rsidRPr="00411B4B">
              <w:rPr>
                <w:rFonts w:ascii="Arial" w:hAnsi="Arial" w:cs="Arial"/>
                <w:lang w:val="it-IT"/>
              </w:rPr>
              <w:t>Rischio valutato nel PRACC. La variabilità della temperatura fa riferimento alla modifica nei regimi stagionali e territoriali. Riduzione dei minimi annuali di portata dei corsi d’acqua generalizzata su buona parte del territorio Marchigiano. Aumento dei massimi di portata annuali per la maggior parte delle sezioni in area costiera, frutto di un aumento generalizzato delle portate primaverili e soprattutto autunnali nelle zone costiere.</w:t>
            </w:r>
          </w:p>
        </w:tc>
        <w:tc>
          <w:tcPr>
            <w:tcW w:w="840" w:type="pct"/>
          </w:tcPr>
          <w:p w14:paraId="5AD7C06E" w14:textId="77777777" w:rsidR="00AD1059" w:rsidRPr="00411B4B" w:rsidRDefault="00AD1059" w:rsidP="00C9548D">
            <w:pPr>
              <w:jc w:val="both"/>
              <w:rPr>
                <w:rFonts w:ascii="Arial" w:hAnsi="Arial" w:cs="Arial"/>
                <w:lang w:val="it-IT"/>
              </w:rPr>
            </w:pPr>
          </w:p>
        </w:tc>
        <w:tc>
          <w:tcPr>
            <w:tcW w:w="840" w:type="pct"/>
          </w:tcPr>
          <w:p w14:paraId="21FE1115" w14:textId="77777777" w:rsidR="00AD1059" w:rsidRPr="00411B4B" w:rsidRDefault="00AD1059" w:rsidP="00C9548D">
            <w:pPr>
              <w:jc w:val="both"/>
              <w:rPr>
                <w:rFonts w:ascii="Arial" w:hAnsi="Arial" w:cs="Arial"/>
                <w:lang w:val="it-IT"/>
              </w:rPr>
            </w:pPr>
          </w:p>
        </w:tc>
      </w:tr>
      <w:tr w:rsidR="00AD1059" w:rsidRPr="00411B4B" w14:paraId="54BF6F89" w14:textId="77777777" w:rsidTr="00C9548D">
        <w:trPr>
          <w:gridAfter w:val="1"/>
          <w:wAfter w:w="6" w:type="pct"/>
        </w:trPr>
        <w:tc>
          <w:tcPr>
            <w:tcW w:w="1285" w:type="pct"/>
          </w:tcPr>
          <w:p w14:paraId="3E0AF4B8" w14:textId="77777777" w:rsidR="00AD1059" w:rsidRPr="00411B4B" w:rsidRDefault="00AD1059" w:rsidP="00C9548D">
            <w:pPr>
              <w:jc w:val="both"/>
              <w:rPr>
                <w:rFonts w:ascii="Arial" w:hAnsi="Arial" w:cs="Arial"/>
                <w:lang w:val="it-IT"/>
              </w:rPr>
            </w:pPr>
            <w:r w:rsidRPr="00411B4B">
              <w:rPr>
                <w:rFonts w:ascii="Arial" w:hAnsi="Arial" w:cs="Arial"/>
                <w:lang w:val="it-IT"/>
              </w:rPr>
              <w:t>Acidificazione degli oceani</w:t>
            </w:r>
          </w:p>
        </w:tc>
        <w:tc>
          <w:tcPr>
            <w:tcW w:w="2029" w:type="pct"/>
          </w:tcPr>
          <w:p w14:paraId="455B13D4" w14:textId="77777777" w:rsidR="00AD1059" w:rsidRPr="00411B4B" w:rsidRDefault="00AD1059" w:rsidP="00C9548D">
            <w:pPr>
              <w:jc w:val="both"/>
              <w:rPr>
                <w:rFonts w:ascii="Arial" w:hAnsi="Arial" w:cs="Arial"/>
                <w:lang w:val="it-IT"/>
              </w:rPr>
            </w:pPr>
            <w:r w:rsidRPr="00411B4B">
              <w:rPr>
                <w:rFonts w:ascii="Arial" w:hAnsi="Arial" w:cs="Arial"/>
                <w:sz w:val="24"/>
                <w:szCs w:val="24"/>
                <w:lang w:val="it-IT"/>
              </w:rPr>
              <w:t xml:space="preserve">Rischio non valutato nel PRACC. </w:t>
            </w:r>
            <w:r w:rsidRPr="00411B4B">
              <w:rPr>
                <w:rFonts w:ascii="Arial" w:hAnsi="Arial" w:cs="Arial"/>
                <w:lang w:val="it-IT"/>
              </w:rPr>
              <w:t>Potenzialmente pertinente per la Regione Marche.</w:t>
            </w:r>
          </w:p>
        </w:tc>
        <w:tc>
          <w:tcPr>
            <w:tcW w:w="840" w:type="pct"/>
          </w:tcPr>
          <w:p w14:paraId="521495D0" w14:textId="77777777" w:rsidR="00AD1059" w:rsidRPr="00411B4B" w:rsidRDefault="00AD1059" w:rsidP="00C9548D">
            <w:pPr>
              <w:jc w:val="both"/>
              <w:rPr>
                <w:rFonts w:ascii="Arial" w:hAnsi="Arial" w:cs="Arial"/>
                <w:lang w:val="it-IT"/>
              </w:rPr>
            </w:pPr>
          </w:p>
        </w:tc>
        <w:tc>
          <w:tcPr>
            <w:tcW w:w="840" w:type="pct"/>
          </w:tcPr>
          <w:p w14:paraId="7AC438AE" w14:textId="77777777" w:rsidR="00AD1059" w:rsidRPr="00411B4B" w:rsidRDefault="00AD1059" w:rsidP="00C9548D">
            <w:pPr>
              <w:jc w:val="both"/>
              <w:rPr>
                <w:rFonts w:ascii="Arial" w:hAnsi="Arial" w:cs="Arial"/>
                <w:lang w:val="it-IT"/>
              </w:rPr>
            </w:pPr>
          </w:p>
        </w:tc>
      </w:tr>
      <w:tr w:rsidR="00AD1059" w:rsidRPr="00411B4B" w14:paraId="6CBA4CBA" w14:textId="77777777" w:rsidTr="00C9548D">
        <w:trPr>
          <w:gridAfter w:val="1"/>
          <w:wAfter w:w="6" w:type="pct"/>
        </w:trPr>
        <w:tc>
          <w:tcPr>
            <w:tcW w:w="1285" w:type="pct"/>
          </w:tcPr>
          <w:p w14:paraId="4F26AC37" w14:textId="77777777" w:rsidR="00AD1059" w:rsidRPr="00411B4B" w:rsidRDefault="00AD1059" w:rsidP="00C9548D">
            <w:pPr>
              <w:jc w:val="both"/>
              <w:rPr>
                <w:rFonts w:ascii="Arial" w:hAnsi="Arial" w:cs="Arial"/>
                <w:lang w:val="it-IT"/>
              </w:rPr>
            </w:pPr>
            <w:r w:rsidRPr="00411B4B">
              <w:rPr>
                <w:rFonts w:ascii="Arial" w:hAnsi="Arial" w:cs="Arial"/>
                <w:lang w:val="it-IT"/>
              </w:rPr>
              <w:t>Intrusione salina</w:t>
            </w:r>
          </w:p>
        </w:tc>
        <w:tc>
          <w:tcPr>
            <w:tcW w:w="2029" w:type="pct"/>
          </w:tcPr>
          <w:p w14:paraId="19A9A4D5" w14:textId="77777777" w:rsidR="00AD1059" w:rsidRPr="00411B4B" w:rsidRDefault="00AD1059" w:rsidP="00C9548D">
            <w:pPr>
              <w:jc w:val="both"/>
              <w:rPr>
                <w:rFonts w:ascii="Arial" w:hAnsi="Arial" w:cs="Arial"/>
                <w:lang w:val="it-IT"/>
              </w:rPr>
            </w:pPr>
            <w:r w:rsidRPr="00411B4B">
              <w:rPr>
                <w:rFonts w:ascii="Arial" w:hAnsi="Arial" w:cs="Arial"/>
                <w:lang w:val="it-IT"/>
              </w:rPr>
              <w:t>Rischio valutato nel PRACC. Tutta la fascia costiera è stata classificata come altamente vulnerabile fino ad 1 km dalla linea di costa e fino ai 3 km dalla costa nelle pianure costiere di Senigallia, Porto Recanati, Porto San Giorgio e Falconara Marittima. Lo scenario previsionale mostra che la vulnerabilità alla salinizzazione aumenterà nella fascia costiera con un marcato incremento nella zona del Pesarese-Fano.</w:t>
            </w:r>
          </w:p>
        </w:tc>
        <w:tc>
          <w:tcPr>
            <w:tcW w:w="840" w:type="pct"/>
          </w:tcPr>
          <w:p w14:paraId="1C25339B" w14:textId="77777777" w:rsidR="00AD1059" w:rsidRPr="00411B4B" w:rsidRDefault="00AD1059" w:rsidP="00C9548D">
            <w:pPr>
              <w:jc w:val="both"/>
              <w:rPr>
                <w:rFonts w:ascii="Arial" w:hAnsi="Arial" w:cs="Arial"/>
                <w:lang w:val="it-IT"/>
              </w:rPr>
            </w:pPr>
          </w:p>
        </w:tc>
        <w:tc>
          <w:tcPr>
            <w:tcW w:w="840" w:type="pct"/>
          </w:tcPr>
          <w:p w14:paraId="5A398BF0" w14:textId="77777777" w:rsidR="00AD1059" w:rsidRPr="00411B4B" w:rsidRDefault="00AD1059" w:rsidP="00C9548D">
            <w:pPr>
              <w:jc w:val="both"/>
              <w:rPr>
                <w:rFonts w:ascii="Arial" w:hAnsi="Arial" w:cs="Arial"/>
                <w:lang w:val="it-IT"/>
              </w:rPr>
            </w:pPr>
          </w:p>
        </w:tc>
      </w:tr>
      <w:tr w:rsidR="00AD1059" w:rsidRPr="00411B4B" w14:paraId="19645003" w14:textId="77777777" w:rsidTr="00C9548D">
        <w:trPr>
          <w:gridAfter w:val="1"/>
          <w:wAfter w:w="6" w:type="pct"/>
        </w:trPr>
        <w:tc>
          <w:tcPr>
            <w:tcW w:w="1285" w:type="pct"/>
          </w:tcPr>
          <w:p w14:paraId="421E73E8" w14:textId="77777777" w:rsidR="00AD1059" w:rsidRPr="00411B4B" w:rsidRDefault="00AD1059" w:rsidP="00C9548D">
            <w:pPr>
              <w:jc w:val="both"/>
              <w:rPr>
                <w:rFonts w:ascii="Arial" w:hAnsi="Arial" w:cs="Arial"/>
                <w:lang w:val="it-IT"/>
              </w:rPr>
            </w:pPr>
            <w:r w:rsidRPr="00411B4B">
              <w:rPr>
                <w:rFonts w:ascii="Arial" w:hAnsi="Arial" w:cs="Arial"/>
                <w:lang w:val="it-IT"/>
              </w:rPr>
              <w:t>Innalzamento del livello del mare</w:t>
            </w:r>
          </w:p>
        </w:tc>
        <w:tc>
          <w:tcPr>
            <w:tcW w:w="2029" w:type="pct"/>
          </w:tcPr>
          <w:p w14:paraId="25515A55" w14:textId="77777777" w:rsidR="00AD1059" w:rsidRPr="00411B4B" w:rsidRDefault="00AD1059" w:rsidP="00C9548D">
            <w:pPr>
              <w:jc w:val="both"/>
              <w:rPr>
                <w:rFonts w:ascii="Arial" w:hAnsi="Arial" w:cs="Arial"/>
                <w:lang w:val="it-IT"/>
              </w:rPr>
            </w:pPr>
            <w:r w:rsidRPr="00411B4B">
              <w:rPr>
                <w:rFonts w:ascii="Arial" w:hAnsi="Arial" w:cs="Arial"/>
                <w:lang w:val="it-IT"/>
              </w:rPr>
              <w:t xml:space="preserve">Rischio valutato nel PRACC. </w:t>
            </w:r>
            <w:r w:rsidRPr="00411B4B">
              <w:rPr>
                <w:rFonts w:ascii="Arial" w:hAnsi="Arial" w:cs="Arial"/>
                <w:color w:val="000000" w:themeColor="text1"/>
                <w:lang w:val="it-IT"/>
              </w:rPr>
              <w:t xml:space="preserve">Si osserva un incremento medio dell’altezza significativa d’onda di circa 4,5 cm per il 90° percentile e di circa 50 cm per i valori estremi. L’altezza massima d’onda per lo scenario attuale mostra valori medi di 1,36 m e 3,78 m rispettivamente per 90° percentile e </w:t>
            </w:r>
            <w:proofErr w:type="spellStart"/>
            <w:r w:rsidRPr="00411B4B">
              <w:rPr>
                <w:rFonts w:ascii="Arial" w:hAnsi="Arial" w:cs="Arial"/>
                <w:color w:val="000000" w:themeColor="text1"/>
                <w:lang w:val="it-IT"/>
              </w:rPr>
              <w:t>Tr</w:t>
            </w:r>
            <w:proofErr w:type="spellEnd"/>
            <w:r w:rsidRPr="00411B4B">
              <w:rPr>
                <w:rFonts w:ascii="Arial" w:hAnsi="Arial" w:cs="Arial"/>
                <w:color w:val="000000" w:themeColor="text1"/>
                <w:lang w:val="it-IT"/>
              </w:rPr>
              <w:t xml:space="preserve">=100 anni. Per lo scenario futuro, invece, la sopraelevazione è risultata essere mediamente di 1,77 m per il 90° percentile e 4,39 m per </w:t>
            </w:r>
            <w:proofErr w:type="spellStart"/>
            <w:r w:rsidRPr="00411B4B">
              <w:rPr>
                <w:rFonts w:ascii="Arial" w:hAnsi="Arial" w:cs="Arial"/>
                <w:color w:val="000000" w:themeColor="text1"/>
                <w:lang w:val="it-IT"/>
              </w:rPr>
              <w:t>Tr</w:t>
            </w:r>
            <w:proofErr w:type="spellEnd"/>
            <w:r w:rsidRPr="00411B4B">
              <w:rPr>
                <w:rFonts w:ascii="Arial" w:hAnsi="Arial" w:cs="Arial"/>
                <w:color w:val="000000" w:themeColor="text1"/>
                <w:lang w:val="it-IT"/>
              </w:rPr>
              <w:t>=100 anni.</w:t>
            </w:r>
          </w:p>
        </w:tc>
        <w:tc>
          <w:tcPr>
            <w:tcW w:w="840" w:type="pct"/>
          </w:tcPr>
          <w:p w14:paraId="3D033A8F" w14:textId="77777777" w:rsidR="00AD1059" w:rsidRPr="00411B4B" w:rsidRDefault="00AD1059" w:rsidP="00C9548D">
            <w:pPr>
              <w:jc w:val="both"/>
              <w:rPr>
                <w:rFonts w:ascii="Arial" w:hAnsi="Arial" w:cs="Arial"/>
                <w:lang w:val="it-IT"/>
              </w:rPr>
            </w:pPr>
          </w:p>
        </w:tc>
        <w:tc>
          <w:tcPr>
            <w:tcW w:w="840" w:type="pct"/>
          </w:tcPr>
          <w:p w14:paraId="3FEA44F5" w14:textId="77777777" w:rsidR="00AD1059" w:rsidRPr="00411B4B" w:rsidRDefault="00AD1059" w:rsidP="00C9548D">
            <w:pPr>
              <w:jc w:val="both"/>
              <w:rPr>
                <w:rFonts w:ascii="Arial" w:hAnsi="Arial" w:cs="Arial"/>
                <w:lang w:val="it-IT"/>
              </w:rPr>
            </w:pPr>
          </w:p>
        </w:tc>
      </w:tr>
      <w:tr w:rsidR="00AD1059" w:rsidRPr="00411B4B" w14:paraId="48134208" w14:textId="77777777" w:rsidTr="00C9548D">
        <w:trPr>
          <w:gridAfter w:val="1"/>
          <w:wAfter w:w="6" w:type="pct"/>
        </w:trPr>
        <w:tc>
          <w:tcPr>
            <w:tcW w:w="1285" w:type="pct"/>
          </w:tcPr>
          <w:p w14:paraId="385E30DF" w14:textId="77777777" w:rsidR="00AD1059" w:rsidRPr="00411B4B" w:rsidRDefault="00AD1059" w:rsidP="00C9548D">
            <w:pPr>
              <w:jc w:val="both"/>
              <w:rPr>
                <w:rFonts w:ascii="Arial" w:hAnsi="Arial" w:cs="Arial"/>
                <w:lang w:val="it-IT"/>
              </w:rPr>
            </w:pPr>
            <w:r w:rsidRPr="00411B4B">
              <w:rPr>
                <w:rFonts w:ascii="Arial" w:hAnsi="Arial" w:cs="Arial"/>
                <w:lang w:val="it-IT"/>
              </w:rPr>
              <w:t>Stress idrico</w:t>
            </w:r>
          </w:p>
        </w:tc>
        <w:tc>
          <w:tcPr>
            <w:tcW w:w="2029" w:type="pct"/>
          </w:tcPr>
          <w:p w14:paraId="1085B42E" w14:textId="77777777" w:rsidR="00AD1059" w:rsidRPr="00411B4B" w:rsidRDefault="00AD1059" w:rsidP="00C9548D">
            <w:pPr>
              <w:jc w:val="both"/>
              <w:rPr>
                <w:rFonts w:ascii="Arial" w:hAnsi="Arial" w:cs="Arial"/>
                <w:lang w:val="it-IT"/>
              </w:rPr>
            </w:pPr>
            <w:r w:rsidRPr="00411B4B">
              <w:rPr>
                <w:rFonts w:ascii="Arial" w:hAnsi="Arial" w:cs="Arial"/>
                <w:lang w:val="it-IT"/>
              </w:rPr>
              <w:t xml:space="preserve">Rischio valutato nel PRACC. La riduzione complessiva delle portate medie annue e la intensa riduzione delle portate estive comporta una riduzione dei minimi annuali; questa </w:t>
            </w:r>
            <w:r w:rsidRPr="00411B4B">
              <w:rPr>
                <w:rFonts w:ascii="Arial" w:hAnsi="Arial" w:cs="Arial"/>
                <w:lang w:val="it-IT"/>
              </w:rPr>
              <w:lastRenderedPageBreak/>
              <w:t>differenza non è confinata solo ai bacini di media-bassa quota, ma riguarda la maggior parte delle sezioni a tutte le quote.</w:t>
            </w:r>
          </w:p>
        </w:tc>
        <w:tc>
          <w:tcPr>
            <w:tcW w:w="840" w:type="pct"/>
          </w:tcPr>
          <w:p w14:paraId="745E0207" w14:textId="77777777" w:rsidR="00AD1059" w:rsidRPr="00411B4B" w:rsidRDefault="00AD1059" w:rsidP="00C9548D">
            <w:pPr>
              <w:jc w:val="both"/>
              <w:rPr>
                <w:rFonts w:ascii="Arial" w:hAnsi="Arial" w:cs="Arial"/>
                <w:lang w:val="it-IT"/>
              </w:rPr>
            </w:pPr>
          </w:p>
        </w:tc>
        <w:tc>
          <w:tcPr>
            <w:tcW w:w="840" w:type="pct"/>
          </w:tcPr>
          <w:p w14:paraId="5580C505" w14:textId="77777777" w:rsidR="00AD1059" w:rsidRPr="00411B4B" w:rsidRDefault="00AD1059" w:rsidP="00C9548D">
            <w:pPr>
              <w:jc w:val="both"/>
              <w:rPr>
                <w:rFonts w:ascii="Arial" w:hAnsi="Arial" w:cs="Arial"/>
                <w:lang w:val="it-IT"/>
              </w:rPr>
            </w:pPr>
          </w:p>
        </w:tc>
      </w:tr>
      <w:tr w:rsidR="00AD1059" w:rsidRPr="00411B4B" w14:paraId="0D3F5D59" w14:textId="77777777" w:rsidTr="00C9548D">
        <w:trPr>
          <w:gridAfter w:val="1"/>
          <w:wAfter w:w="6" w:type="pct"/>
        </w:trPr>
        <w:tc>
          <w:tcPr>
            <w:tcW w:w="1285" w:type="pct"/>
          </w:tcPr>
          <w:p w14:paraId="25D9185B" w14:textId="77777777" w:rsidR="00AD1059" w:rsidRPr="00411B4B" w:rsidRDefault="00AD1059" w:rsidP="00C9548D">
            <w:pPr>
              <w:jc w:val="both"/>
              <w:rPr>
                <w:rFonts w:ascii="Arial" w:hAnsi="Arial" w:cs="Arial"/>
                <w:lang w:val="it-IT"/>
              </w:rPr>
            </w:pPr>
            <w:r w:rsidRPr="00411B4B">
              <w:rPr>
                <w:rFonts w:ascii="Arial" w:hAnsi="Arial" w:cs="Arial"/>
                <w:lang w:val="it-IT"/>
              </w:rPr>
              <w:t>Erosione costiera</w:t>
            </w:r>
          </w:p>
        </w:tc>
        <w:tc>
          <w:tcPr>
            <w:tcW w:w="2029" w:type="pct"/>
          </w:tcPr>
          <w:p w14:paraId="148820AC" w14:textId="77777777" w:rsidR="00AD1059" w:rsidRPr="00411B4B" w:rsidRDefault="00AD1059" w:rsidP="00C9548D">
            <w:pPr>
              <w:jc w:val="both"/>
              <w:rPr>
                <w:rFonts w:ascii="Arial" w:hAnsi="Arial" w:cs="Arial"/>
                <w:lang w:val="it-IT"/>
              </w:rPr>
            </w:pPr>
            <w:r w:rsidRPr="00411B4B">
              <w:rPr>
                <w:rFonts w:ascii="Arial" w:hAnsi="Arial" w:cs="Arial"/>
                <w:lang w:val="it-IT"/>
              </w:rPr>
              <w:t xml:space="preserve">Rischio valutato nel PRACC. Data la sopraelevazione estrema stimata al 2070 è stato calcolato un valore medio per l’intera Regione </w:t>
            </w:r>
            <w:proofErr w:type="gramStart"/>
            <w:r w:rsidRPr="00411B4B">
              <w:rPr>
                <w:rFonts w:ascii="Arial" w:hAnsi="Arial" w:cs="Arial"/>
                <w:lang w:val="it-IT"/>
              </w:rPr>
              <w:t>Marche,  che</w:t>
            </w:r>
            <w:proofErr w:type="gramEnd"/>
            <w:r w:rsidRPr="00411B4B">
              <w:rPr>
                <w:rFonts w:ascii="Arial" w:hAnsi="Arial" w:cs="Arial"/>
                <w:lang w:val="it-IT"/>
              </w:rPr>
              <w:t xml:space="preserve"> indica la perdita di gran parte delle spiagge sabbiose per lo scenario relativo al 90° percentile ed un avanzamento verso l’entroterra del livello marino fino a qualche centinaio di metri per lo scenario relativo a </w:t>
            </w:r>
            <w:proofErr w:type="spellStart"/>
            <w:r w:rsidRPr="00411B4B">
              <w:rPr>
                <w:rFonts w:ascii="Arial" w:hAnsi="Arial" w:cs="Arial"/>
                <w:lang w:val="it-IT"/>
              </w:rPr>
              <w:t>Tr</w:t>
            </w:r>
            <w:proofErr w:type="spellEnd"/>
            <w:r w:rsidRPr="00411B4B">
              <w:rPr>
                <w:rFonts w:ascii="Arial" w:hAnsi="Arial" w:cs="Arial"/>
                <w:lang w:val="it-IT"/>
              </w:rPr>
              <w:t>=100 anni.</w:t>
            </w:r>
          </w:p>
        </w:tc>
        <w:tc>
          <w:tcPr>
            <w:tcW w:w="840" w:type="pct"/>
          </w:tcPr>
          <w:p w14:paraId="455A1025" w14:textId="77777777" w:rsidR="00AD1059" w:rsidRPr="00411B4B" w:rsidRDefault="00AD1059" w:rsidP="00C9548D">
            <w:pPr>
              <w:jc w:val="both"/>
              <w:rPr>
                <w:rFonts w:ascii="Arial" w:hAnsi="Arial" w:cs="Arial"/>
                <w:lang w:val="it-IT"/>
              </w:rPr>
            </w:pPr>
          </w:p>
        </w:tc>
        <w:tc>
          <w:tcPr>
            <w:tcW w:w="840" w:type="pct"/>
          </w:tcPr>
          <w:p w14:paraId="2B2A34FB" w14:textId="77777777" w:rsidR="00AD1059" w:rsidRPr="00411B4B" w:rsidRDefault="00AD1059" w:rsidP="00C9548D">
            <w:pPr>
              <w:jc w:val="both"/>
              <w:rPr>
                <w:rFonts w:ascii="Arial" w:hAnsi="Arial" w:cs="Arial"/>
                <w:lang w:val="it-IT"/>
              </w:rPr>
            </w:pPr>
          </w:p>
        </w:tc>
      </w:tr>
      <w:tr w:rsidR="00AD1059" w:rsidRPr="00411B4B" w14:paraId="5051BBA9" w14:textId="77777777" w:rsidTr="00C9548D">
        <w:trPr>
          <w:gridAfter w:val="1"/>
          <w:wAfter w:w="6" w:type="pct"/>
        </w:trPr>
        <w:tc>
          <w:tcPr>
            <w:tcW w:w="1285" w:type="pct"/>
          </w:tcPr>
          <w:p w14:paraId="52ECE2D7" w14:textId="77777777" w:rsidR="00AD1059" w:rsidRPr="00411B4B" w:rsidRDefault="00AD1059" w:rsidP="00C9548D">
            <w:pPr>
              <w:jc w:val="both"/>
              <w:rPr>
                <w:rFonts w:ascii="Arial" w:hAnsi="Arial" w:cs="Arial"/>
                <w:lang w:val="it-IT"/>
              </w:rPr>
            </w:pPr>
            <w:r w:rsidRPr="00411B4B">
              <w:rPr>
                <w:rFonts w:ascii="Arial" w:hAnsi="Arial" w:cs="Arial"/>
                <w:lang w:val="it-IT"/>
              </w:rPr>
              <w:t>Degradazione del suolo</w:t>
            </w:r>
          </w:p>
        </w:tc>
        <w:tc>
          <w:tcPr>
            <w:tcW w:w="2029" w:type="pct"/>
          </w:tcPr>
          <w:p w14:paraId="64C74532" w14:textId="77777777" w:rsidR="00AD1059" w:rsidRPr="00411B4B" w:rsidRDefault="00AD1059" w:rsidP="00C9548D">
            <w:pPr>
              <w:jc w:val="both"/>
              <w:rPr>
                <w:rFonts w:ascii="Arial" w:hAnsi="Arial" w:cs="Arial"/>
                <w:lang w:val="it-IT"/>
              </w:rPr>
            </w:pPr>
            <w:r w:rsidRPr="00411B4B">
              <w:rPr>
                <w:rFonts w:ascii="Arial" w:hAnsi="Arial" w:cs="Arial"/>
                <w:lang w:val="it-IT"/>
              </w:rPr>
              <w:t>Rischio valutato nel PRACC.  La proiezione al 2080 della variazione cumulativa della materia organica nei suoli, mostra che la quasi totalità delle Marche (99.7% del territorio analizzato) tendono ad avere un bilancio negativo, con perdita di sostanza organica</w:t>
            </w:r>
          </w:p>
        </w:tc>
        <w:tc>
          <w:tcPr>
            <w:tcW w:w="840" w:type="pct"/>
          </w:tcPr>
          <w:p w14:paraId="4BB66901" w14:textId="77777777" w:rsidR="00AD1059" w:rsidRPr="00411B4B" w:rsidRDefault="00AD1059" w:rsidP="00C9548D">
            <w:pPr>
              <w:jc w:val="both"/>
              <w:rPr>
                <w:rFonts w:ascii="Arial" w:hAnsi="Arial" w:cs="Arial"/>
                <w:lang w:val="it-IT"/>
              </w:rPr>
            </w:pPr>
          </w:p>
        </w:tc>
        <w:tc>
          <w:tcPr>
            <w:tcW w:w="840" w:type="pct"/>
          </w:tcPr>
          <w:p w14:paraId="2FE71D09" w14:textId="77777777" w:rsidR="00AD1059" w:rsidRPr="00411B4B" w:rsidRDefault="00AD1059" w:rsidP="00C9548D">
            <w:pPr>
              <w:jc w:val="both"/>
              <w:rPr>
                <w:rFonts w:ascii="Arial" w:hAnsi="Arial" w:cs="Arial"/>
                <w:lang w:val="it-IT"/>
              </w:rPr>
            </w:pPr>
          </w:p>
        </w:tc>
      </w:tr>
      <w:tr w:rsidR="00AD1059" w:rsidRPr="00411B4B" w14:paraId="03CE197E" w14:textId="77777777" w:rsidTr="00C9548D">
        <w:trPr>
          <w:gridAfter w:val="1"/>
          <w:wAfter w:w="6" w:type="pct"/>
        </w:trPr>
        <w:tc>
          <w:tcPr>
            <w:tcW w:w="1285" w:type="pct"/>
          </w:tcPr>
          <w:p w14:paraId="6A99109E" w14:textId="77777777" w:rsidR="00AD1059" w:rsidRPr="00411B4B" w:rsidRDefault="00AD1059" w:rsidP="00C9548D">
            <w:pPr>
              <w:jc w:val="both"/>
              <w:rPr>
                <w:rFonts w:ascii="Arial" w:hAnsi="Arial" w:cs="Arial"/>
                <w:lang w:val="it-IT"/>
              </w:rPr>
            </w:pPr>
            <w:r w:rsidRPr="00411B4B">
              <w:rPr>
                <w:rFonts w:ascii="Arial" w:hAnsi="Arial" w:cs="Arial"/>
                <w:lang w:val="it-IT"/>
              </w:rPr>
              <w:t>Erosione del suolo</w:t>
            </w:r>
          </w:p>
        </w:tc>
        <w:tc>
          <w:tcPr>
            <w:tcW w:w="2029" w:type="pct"/>
          </w:tcPr>
          <w:p w14:paraId="0D1F6F85" w14:textId="77777777" w:rsidR="00AD1059" w:rsidRPr="00411B4B" w:rsidRDefault="00AD1059" w:rsidP="00C9548D">
            <w:pPr>
              <w:jc w:val="both"/>
              <w:rPr>
                <w:rFonts w:ascii="Arial" w:hAnsi="Arial" w:cs="Arial"/>
                <w:lang w:val="it-IT"/>
              </w:rPr>
            </w:pPr>
            <w:r w:rsidRPr="00411B4B">
              <w:rPr>
                <w:rFonts w:ascii="Arial" w:hAnsi="Arial" w:cs="Arial"/>
                <w:lang w:val="it-IT"/>
              </w:rPr>
              <w:t>Rischio valutato nel PRACC. Le analisi sull’erosione di suolo condotti nel 2012 mostravano per le Marche valori anche di molto superiori a 1 t/ha/anno (perdita di suolo considerata irreversibile), con oltre l’87% del territorio con valori superiori alle 5 t/ha/anno. l’andamento al 2050 della perdita di suolo per erosione idrica, indica un tasso di erosione per la regione Marche con valori elevati, soprattutto nelle zone intervallive e alto collinari.</w:t>
            </w:r>
          </w:p>
        </w:tc>
        <w:tc>
          <w:tcPr>
            <w:tcW w:w="840" w:type="pct"/>
          </w:tcPr>
          <w:p w14:paraId="0A05E6EF" w14:textId="77777777" w:rsidR="00AD1059" w:rsidRPr="00411B4B" w:rsidRDefault="00AD1059" w:rsidP="00C9548D">
            <w:pPr>
              <w:jc w:val="both"/>
              <w:rPr>
                <w:rFonts w:ascii="Arial" w:hAnsi="Arial" w:cs="Arial"/>
                <w:lang w:val="it-IT"/>
              </w:rPr>
            </w:pPr>
          </w:p>
        </w:tc>
        <w:tc>
          <w:tcPr>
            <w:tcW w:w="840" w:type="pct"/>
          </w:tcPr>
          <w:p w14:paraId="1F791958" w14:textId="77777777" w:rsidR="00AD1059" w:rsidRPr="00411B4B" w:rsidRDefault="00AD1059" w:rsidP="00C9548D">
            <w:pPr>
              <w:jc w:val="both"/>
              <w:rPr>
                <w:rFonts w:ascii="Arial" w:hAnsi="Arial" w:cs="Arial"/>
                <w:lang w:val="it-IT"/>
              </w:rPr>
            </w:pPr>
          </w:p>
        </w:tc>
      </w:tr>
      <w:tr w:rsidR="00AD1059" w:rsidRPr="00411B4B" w14:paraId="71533229" w14:textId="77777777" w:rsidTr="00C9548D">
        <w:tc>
          <w:tcPr>
            <w:tcW w:w="5000" w:type="pct"/>
            <w:gridSpan w:val="5"/>
            <w:shd w:val="clear" w:color="auto" w:fill="F2F2F2" w:themeFill="background1" w:themeFillShade="F2"/>
          </w:tcPr>
          <w:p w14:paraId="14B4A60E" w14:textId="77777777" w:rsidR="00AD1059" w:rsidRPr="00411B4B" w:rsidRDefault="00AD1059" w:rsidP="00C9548D">
            <w:pPr>
              <w:jc w:val="both"/>
              <w:rPr>
                <w:rFonts w:ascii="Arial" w:hAnsi="Arial" w:cs="Arial"/>
                <w:b/>
                <w:lang w:val="it-IT"/>
              </w:rPr>
            </w:pPr>
            <w:r w:rsidRPr="00411B4B">
              <w:rPr>
                <w:rFonts w:ascii="Arial" w:hAnsi="Arial" w:cs="Arial"/>
                <w:b/>
                <w:lang w:val="it-IT"/>
              </w:rPr>
              <w:t>Acuti</w:t>
            </w:r>
          </w:p>
        </w:tc>
      </w:tr>
      <w:tr w:rsidR="00AD1059" w:rsidRPr="00411B4B" w14:paraId="05CDF00D" w14:textId="77777777" w:rsidTr="00C9548D">
        <w:trPr>
          <w:gridAfter w:val="1"/>
          <w:wAfter w:w="6" w:type="pct"/>
        </w:trPr>
        <w:tc>
          <w:tcPr>
            <w:tcW w:w="1285" w:type="pct"/>
          </w:tcPr>
          <w:p w14:paraId="1FB84F40" w14:textId="77777777" w:rsidR="00AD1059" w:rsidRPr="00411B4B" w:rsidRDefault="00AD1059" w:rsidP="00C9548D">
            <w:pPr>
              <w:jc w:val="both"/>
              <w:rPr>
                <w:rFonts w:ascii="Arial" w:hAnsi="Arial" w:cs="Arial"/>
                <w:lang w:val="it-IT"/>
              </w:rPr>
            </w:pPr>
            <w:r w:rsidRPr="00411B4B">
              <w:rPr>
                <w:rFonts w:ascii="Arial" w:hAnsi="Arial" w:cs="Arial"/>
                <w:lang w:val="it-IT"/>
              </w:rPr>
              <w:t>Ondata di calore</w:t>
            </w:r>
          </w:p>
        </w:tc>
        <w:tc>
          <w:tcPr>
            <w:tcW w:w="2029" w:type="pct"/>
          </w:tcPr>
          <w:p w14:paraId="7CC50391" w14:textId="77777777" w:rsidR="00AD1059" w:rsidRPr="00411B4B" w:rsidRDefault="00AD1059" w:rsidP="00C9548D">
            <w:pPr>
              <w:jc w:val="both"/>
              <w:rPr>
                <w:rFonts w:ascii="Arial" w:hAnsi="Arial" w:cs="Arial"/>
                <w:lang w:val="it-IT"/>
              </w:rPr>
            </w:pPr>
            <w:r w:rsidRPr="00411B4B">
              <w:rPr>
                <w:rFonts w:ascii="Arial" w:hAnsi="Arial" w:cs="Arial"/>
                <w:lang w:val="it-IT"/>
              </w:rPr>
              <w:t>Rischio valutato nel PRACC. Il</w:t>
            </w:r>
            <w:r w:rsidRPr="00411B4B">
              <w:rPr>
                <w:rFonts w:ascii="Arial" w:hAnsi="Arial" w:cs="Arial"/>
                <w:spacing w:val="-12"/>
                <w:lang w:val="it-IT"/>
              </w:rPr>
              <w:t xml:space="preserve"> </w:t>
            </w:r>
            <w:r w:rsidRPr="00411B4B">
              <w:rPr>
                <w:rFonts w:ascii="Arial" w:hAnsi="Arial" w:cs="Arial"/>
                <w:lang w:val="it-IT"/>
              </w:rPr>
              <w:t>numero</w:t>
            </w:r>
            <w:r w:rsidRPr="00411B4B">
              <w:rPr>
                <w:rFonts w:ascii="Arial" w:hAnsi="Arial" w:cs="Arial"/>
                <w:spacing w:val="-10"/>
                <w:lang w:val="it-IT"/>
              </w:rPr>
              <w:t xml:space="preserve"> </w:t>
            </w:r>
            <w:r w:rsidRPr="00411B4B">
              <w:rPr>
                <w:rFonts w:ascii="Arial" w:hAnsi="Arial" w:cs="Arial"/>
                <w:lang w:val="it-IT"/>
              </w:rPr>
              <w:t>dei</w:t>
            </w:r>
            <w:r w:rsidRPr="00411B4B">
              <w:rPr>
                <w:rFonts w:ascii="Arial" w:hAnsi="Arial" w:cs="Arial"/>
                <w:spacing w:val="-8"/>
                <w:lang w:val="it-IT"/>
              </w:rPr>
              <w:t xml:space="preserve"> </w:t>
            </w:r>
            <w:r w:rsidRPr="00411B4B">
              <w:rPr>
                <w:rFonts w:ascii="Arial" w:hAnsi="Arial" w:cs="Arial"/>
                <w:lang w:val="it-IT"/>
              </w:rPr>
              <w:t>giorni</w:t>
            </w:r>
            <w:r w:rsidRPr="00411B4B">
              <w:rPr>
                <w:rFonts w:ascii="Arial" w:hAnsi="Arial" w:cs="Arial"/>
                <w:spacing w:val="-11"/>
                <w:lang w:val="it-IT"/>
              </w:rPr>
              <w:t xml:space="preserve"> </w:t>
            </w:r>
            <w:r w:rsidRPr="00411B4B">
              <w:rPr>
                <w:rFonts w:ascii="Arial" w:hAnsi="Arial" w:cs="Arial"/>
                <w:lang w:val="it-IT"/>
              </w:rPr>
              <w:t>interessati</w:t>
            </w:r>
            <w:r w:rsidRPr="00411B4B">
              <w:rPr>
                <w:rFonts w:ascii="Arial" w:hAnsi="Arial" w:cs="Arial"/>
                <w:spacing w:val="-11"/>
                <w:lang w:val="it-IT"/>
              </w:rPr>
              <w:t xml:space="preserve"> </w:t>
            </w:r>
            <w:r w:rsidRPr="00411B4B">
              <w:rPr>
                <w:rFonts w:ascii="Arial" w:hAnsi="Arial" w:cs="Arial"/>
                <w:lang w:val="it-IT"/>
              </w:rPr>
              <w:t>da</w:t>
            </w:r>
            <w:r w:rsidRPr="00411B4B">
              <w:rPr>
                <w:rFonts w:ascii="Arial" w:hAnsi="Arial" w:cs="Arial"/>
                <w:spacing w:val="-10"/>
                <w:lang w:val="it-IT"/>
              </w:rPr>
              <w:t xml:space="preserve"> </w:t>
            </w:r>
            <w:r w:rsidRPr="00411B4B">
              <w:rPr>
                <w:rFonts w:ascii="Arial" w:hAnsi="Arial" w:cs="Arial"/>
                <w:lang w:val="it-IT"/>
              </w:rPr>
              <w:t>ondate</w:t>
            </w:r>
            <w:r w:rsidRPr="00411B4B">
              <w:rPr>
                <w:rFonts w:ascii="Arial" w:hAnsi="Arial" w:cs="Arial"/>
                <w:spacing w:val="-11"/>
                <w:lang w:val="it-IT"/>
              </w:rPr>
              <w:t xml:space="preserve"> </w:t>
            </w:r>
            <w:r w:rsidRPr="00411B4B">
              <w:rPr>
                <w:rFonts w:ascii="Arial" w:hAnsi="Arial" w:cs="Arial"/>
                <w:lang w:val="it-IT"/>
              </w:rPr>
              <w:t>di</w:t>
            </w:r>
            <w:r w:rsidRPr="00411B4B">
              <w:rPr>
                <w:rFonts w:ascii="Arial" w:hAnsi="Arial" w:cs="Arial"/>
                <w:spacing w:val="-12"/>
                <w:lang w:val="it-IT"/>
              </w:rPr>
              <w:t xml:space="preserve"> </w:t>
            </w:r>
            <w:r w:rsidRPr="00411B4B">
              <w:rPr>
                <w:rFonts w:ascii="Arial" w:hAnsi="Arial" w:cs="Arial"/>
                <w:lang w:val="it-IT"/>
              </w:rPr>
              <w:t>calore</w:t>
            </w:r>
            <w:r w:rsidRPr="00411B4B">
              <w:rPr>
                <w:rFonts w:ascii="Arial" w:hAnsi="Arial" w:cs="Arial"/>
                <w:spacing w:val="-11"/>
                <w:lang w:val="it-IT"/>
              </w:rPr>
              <w:t xml:space="preserve"> </w:t>
            </w:r>
            <w:r w:rsidRPr="00411B4B">
              <w:rPr>
                <w:rFonts w:ascii="Arial" w:hAnsi="Arial" w:cs="Arial"/>
                <w:lang w:val="it-IT"/>
              </w:rPr>
              <w:t>in</w:t>
            </w:r>
            <w:r w:rsidRPr="00411B4B">
              <w:rPr>
                <w:rFonts w:ascii="Arial" w:hAnsi="Arial" w:cs="Arial"/>
                <w:spacing w:val="-9"/>
                <w:lang w:val="it-IT"/>
              </w:rPr>
              <w:t xml:space="preserve"> </w:t>
            </w:r>
            <w:r w:rsidRPr="00411B4B">
              <w:rPr>
                <w:rFonts w:ascii="Arial" w:hAnsi="Arial" w:cs="Arial"/>
                <w:lang w:val="it-IT"/>
              </w:rPr>
              <w:t>un</w:t>
            </w:r>
            <w:r w:rsidRPr="00411B4B">
              <w:rPr>
                <w:rFonts w:ascii="Arial" w:hAnsi="Arial" w:cs="Arial"/>
                <w:spacing w:val="-9"/>
                <w:lang w:val="it-IT"/>
              </w:rPr>
              <w:t xml:space="preserve"> </w:t>
            </w:r>
            <w:r w:rsidRPr="00411B4B">
              <w:rPr>
                <w:rFonts w:ascii="Arial" w:hAnsi="Arial" w:cs="Arial"/>
                <w:lang w:val="it-IT"/>
              </w:rPr>
              <w:t>anno</w:t>
            </w:r>
            <w:r w:rsidRPr="00411B4B">
              <w:rPr>
                <w:rFonts w:ascii="Arial" w:hAnsi="Arial" w:cs="Arial"/>
                <w:spacing w:val="-10"/>
                <w:lang w:val="it-IT"/>
              </w:rPr>
              <w:t xml:space="preserve"> </w:t>
            </w:r>
            <w:r w:rsidRPr="00411B4B">
              <w:rPr>
                <w:rFonts w:ascii="Arial" w:hAnsi="Arial" w:cs="Arial"/>
                <w:lang w:val="it-IT"/>
              </w:rPr>
              <w:t>è</w:t>
            </w:r>
            <w:r w:rsidRPr="00411B4B">
              <w:rPr>
                <w:rFonts w:ascii="Arial" w:hAnsi="Arial" w:cs="Arial"/>
                <w:spacing w:val="-11"/>
                <w:lang w:val="it-IT"/>
              </w:rPr>
              <w:t xml:space="preserve"> </w:t>
            </w:r>
            <w:r w:rsidRPr="00411B4B">
              <w:rPr>
                <w:rFonts w:ascii="Arial" w:hAnsi="Arial" w:cs="Arial"/>
                <w:lang w:val="it-IT"/>
              </w:rPr>
              <w:t>passato</w:t>
            </w:r>
            <w:r w:rsidRPr="00411B4B">
              <w:rPr>
                <w:rFonts w:ascii="Arial" w:hAnsi="Arial" w:cs="Arial"/>
                <w:spacing w:val="-43"/>
                <w:lang w:val="it-IT"/>
              </w:rPr>
              <w:t xml:space="preserve"> </w:t>
            </w:r>
            <w:r w:rsidRPr="00411B4B">
              <w:rPr>
                <w:rFonts w:ascii="Arial" w:hAnsi="Arial" w:cs="Arial"/>
                <w:lang w:val="it-IT"/>
              </w:rPr>
              <w:t>mediamente</w:t>
            </w:r>
            <w:r w:rsidRPr="00411B4B">
              <w:rPr>
                <w:rFonts w:ascii="Arial" w:hAnsi="Arial" w:cs="Arial"/>
                <w:spacing w:val="1"/>
                <w:lang w:val="it-IT"/>
              </w:rPr>
              <w:t xml:space="preserve"> </w:t>
            </w:r>
            <w:r w:rsidRPr="00411B4B">
              <w:rPr>
                <w:rFonts w:ascii="Arial" w:hAnsi="Arial" w:cs="Arial"/>
                <w:lang w:val="it-IT"/>
              </w:rPr>
              <w:t>da</w:t>
            </w:r>
            <w:r w:rsidRPr="00411B4B">
              <w:rPr>
                <w:rFonts w:ascii="Arial" w:hAnsi="Arial" w:cs="Arial"/>
                <w:spacing w:val="1"/>
                <w:lang w:val="it-IT"/>
              </w:rPr>
              <w:t xml:space="preserve"> </w:t>
            </w:r>
            <w:r w:rsidRPr="00411B4B">
              <w:rPr>
                <w:rFonts w:ascii="Arial" w:hAnsi="Arial" w:cs="Arial"/>
                <w:lang w:val="it-IT"/>
              </w:rPr>
              <w:t>pochi</w:t>
            </w:r>
            <w:r w:rsidRPr="00411B4B">
              <w:rPr>
                <w:rFonts w:ascii="Arial" w:hAnsi="Arial" w:cs="Arial"/>
                <w:spacing w:val="1"/>
                <w:lang w:val="it-IT"/>
              </w:rPr>
              <w:t xml:space="preserve"> </w:t>
            </w:r>
            <w:r w:rsidRPr="00411B4B">
              <w:rPr>
                <w:rFonts w:ascii="Arial" w:hAnsi="Arial" w:cs="Arial"/>
                <w:lang w:val="it-IT"/>
              </w:rPr>
              <w:t>giorni</w:t>
            </w:r>
            <w:r w:rsidRPr="00411B4B">
              <w:rPr>
                <w:rFonts w:ascii="Arial" w:hAnsi="Arial" w:cs="Arial"/>
                <w:spacing w:val="1"/>
                <w:lang w:val="it-IT"/>
              </w:rPr>
              <w:t xml:space="preserve"> </w:t>
            </w:r>
            <w:r w:rsidRPr="00411B4B">
              <w:rPr>
                <w:rFonts w:ascii="Arial" w:hAnsi="Arial" w:cs="Arial"/>
                <w:lang w:val="it-IT"/>
              </w:rPr>
              <w:t>a</w:t>
            </w:r>
            <w:r w:rsidRPr="00411B4B">
              <w:rPr>
                <w:rFonts w:ascii="Arial" w:hAnsi="Arial" w:cs="Arial"/>
                <w:spacing w:val="1"/>
                <w:lang w:val="it-IT"/>
              </w:rPr>
              <w:t xml:space="preserve"> </w:t>
            </w:r>
            <w:r w:rsidRPr="00411B4B">
              <w:rPr>
                <w:rFonts w:ascii="Arial" w:hAnsi="Arial" w:cs="Arial"/>
                <w:lang w:val="it-IT"/>
              </w:rPr>
              <w:t>mediamente</w:t>
            </w:r>
            <w:r w:rsidRPr="00411B4B">
              <w:rPr>
                <w:rFonts w:ascii="Arial" w:hAnsi="Arial" w:cs="Arial"/>
                <w:spacing w:val="1"/>
                <w:lang w:val="it-IT"/>
              </w:rPr>
              <w:t xml:space="preserve"> </w:t>
            </w:r>
            <w:r w:rsidRPr="00411B4B">
              <w:rPr>
                <w:rFonts w:ascii="Arial" w:hAnsi="Arial" w:cs="Arial"/>
                <w:lang w:val="it-IT"/>
              </w:rPr>
              <w:t>15</w:t>
            </w:r>
            <w:r w:rsidRPr="00411B4B">
              <w:rPr>
                <w:rFonts w:ascii="Arial" w:hAnsi="Arial" w:cs="Arial"/>
                <w:spacing w:val="1"/>
                <w:lang w:val="it-IT"/>
              </w:rPr>
              <w:t xml:space="preserve"> </w:t>
            </w:r>
            <w:r w:rsidRPr="00411B4B">
              <w:rPr>
                <w:rFonts w:ascii="Arial" w:hAnsi="Arial" w:cs="Arial"/>
                <w:lang w:val="it-IT"/>
              </w:rPr>
              <w:t>negli</w:t>
            </w:r>
            <w:r w:rsidRPr="00411B4B">
              <w:rPr>
                <w:rFonts w:ascii="Arial" w:hAnsi="Arial" w:cs="Arial"/>
                <w:spacing w:val="1"/>
                <w:lang w:val="it-IT"/>
              </w:rPr>
              <w:t xml:space="preserve"> </w:t>
            </w:r>
            <w:r w:rsidRPr="00411B4B">
              <w:rPr>
                <w:rFonts w:ascii="Arial" w:hAnsi="Arial" w:cs="Arial"/>
                <w:lang w:val="it-IT"/>
              </w:rPr>
              <w:t>ultimi</w:t>
            </w:r>
            <w:r w:rsidRPr="00411B4B">
              <w:rPr>
                <w:rFonts w:ascii="Arial" w:hAnsi="Arial" w:cs="Arial"/>
                <w:spacing w:val="1"/>
                <w:lang w:val="it-IT"/>
              </w:rPr>
              <w:t xml:space="preserve"> </w:t>
            </w:r>
            <w:r w:rsidRPr="00411B4B">
              <w:rPr>
                <w:rFonts w:ascii="Arial" w:hAnsi="Arial" w:cs="Arial"/>
                <w:lang w:val="it-IT"/>
              </w:rPr>
              <w:t>decenni,</w:t>
            </w:r>
            <w:r w:rsidRPr="00411B4B">
              <w:rPr>
                <w:rFonts w:ascii="Arial" w:hAnsi="Arial" w:cs="Arial"/>
                <w:spacing w:val="1"/>
                <w:lang w:val="it-IT"/>
              </w:rPr>
              <w:t xml:space="preserve"> </w:t>
            </w:r>
            <w:r w:rsidRPr="00411B4B">
              <w:rPr>
                <w:rFonts w:ascii="Arial" w:hAnsi="Arial" w:cs="Arial"/>
                <w:lang w:val="it-IT"/>
              </w:rPr>
              <w:t>con</w:t>
            </w:r>
            <w:r w:rsidRPr="00411B4B">
              <w:rPr>
                <w:rFonts w:ascii="Arial" w:hAnsi="Arial" w:cs="Arial"/>
                <w:spacing w:val="1"/>
                <w:lang w:val="it-IT"/>
              </w:rPr>
              <w:t xml:space="preserve"> </w:t>
            </w:r>
            <w:r w:rsidRPr="00411B4B">
              <w:rPr>
                <w:rFonts w:ascii="Arial" w:hAnsi="Arial" w:cs="Arial"/>
                <w:lang w:val="it-IT"/>
              </w:rPr>
              <w:t>un</w:t>
            </w:r>
            <w:r w:rsidRPr="00411B4B">
              <w:rPr>
                <w:rFonts w:ascii="Arial" w:hAnsi="Arial" w:cs="Arial"/>
                <w:spacing w:val="1"/>
                <w:lang w:val="it-IT"/>
              </w:rPr>
              <w:t xml:space="preserve"> </w:t>
            </w:r>
            <w:r w:rsidRPr="00411B4B">
              <w:rPr>
                <w:rFonts w:ascii="Arial" w:hAnsi="Arial" w:cs="Arial"/>
                <w:lang w:val="it-IT"/>
              </w:rPr>
              <w:t>trend</w:t>
            </w:r>
            <w:r w:rsidRPr="00411B4B">
              <w:rPr>
                <w:rFonts w:ascii="Arial" w:hAnsi="Arial" w:cs="Arial"/>
                <w:spacing w:val="1"/>
                <w:lang w:val="it-IT"/>
              </w:rPr>
              <w:t xml:space="preserve"> </w:t>
            </w:r>
            <w:r w:rsidRPr="00411B4B">
              <w:rPr>
                <w:rFonts w:ascii="Arial" w:hAnsi="Arial" w:cs="Arial"/>
                <w:lang w:val="it-IT"/>
              </w:rPr>
              <w:t>di</w:t>
            </w:r>
            <w:r w:rsidRPr="00411B4B">
              <w:rPr>
                <w:rFonts w:ascii="Arial" w:hAnsi="Arial" w:cs="Arial"/>
                <w:spacing w:val="1"/>
                <w:lang w:val="it-IT"/>
              </w:rPr>
              <w:t xml:space="preserve"> </w:t>
            </w:r>
            <w:r w:rsidRPr="00411B4B">
              <w:rPr>
                <w:rFonts w:ascii="Arial" w:hAnsi="Arial" w:cs="Arial"/>
                <w:lang w:val="it-IT"/>
              </w:rPr>
              <w:t>aumento</w:t>
            </w:r>
            <w:r w:rsidRPr="00411B4B">
              <w:rPr>
                <w:rFonts w:ascii="Arial" w:hAnsi="Arial" w:cs="Arial"/>
                <w:spacing w:val="1"/>
                <w:lang w:val="it-IT"/>
              </w:rPr>
              <w:t xml:space="preserve"> </w:t>
            </w:r>
            <w:r w:rsidRPr="00411B4B">
              <w:rPr>
                <w:rFonts w:ascii="Arial" w:hAnsi="Arial" w:cs="Arial"/>
                <w:lang w:val="it-IT"/>
              </w:rPr>
              <w:t xml:space="preserve">statisticamente significativo. </w:t>
            </w:r>
          </w:p>
        </w:tc>
        <w:tc>
          <w:tcPr>
            <w:tcW w:w="840" w:type="pct"/>
          </w:tcPr>
          <w:p w14:paraId="2D26D028" w14:textId="77777777" w:rsidR="00AD1059" w:rsidRPr="00411B4B" w:rsidRDefault="00AD1059" w:rsidP="00C9548D">
            <w:pPr>
              <w:jc w:val="both"/>
              <w:rPr>
                <w:rFonts w:ascii="Arial" w:hAnsi="Arial" w:cs="Arial"/>
                <w:lang w:val="it-IT"/>
              </w:rPr>
            </w:pPr>
          </w:p>
        </w:tc>
        <w:tc>
          <w:tcPr>
            <w:tcW w:w="840" w:type="pct"/>
          </w:tcPr>
          <w:p w14:paraId="450C5962" w14:textId="77777777" w:rsidR="00AD1059" w:rsidRPr="00411B4B" w:rsidRDefault="00AD1059" w:rsidP="00C9548D">
            <w:pPr>
              <w:jc w:val="both"/>
              <w:rPr>
                <w:rFonts w:ascii="Arial" w:hAnsi="Arial" w:cs="Arial"/>
                <w:lang w:val="it-IT"/>
              </w:rPr>
            </w:pPr>
          </w:p>
        </w:tc>
      </w:tr>
      <w:tr w:rsidR="00AD1059" w:rsidRPr="00411B4B" w14:paraId="43FB4AC8" w14:textId="77777777" w:rsidTr="00C9548D">
        <w:trPr>
          <w:gridAfter w:val="1"/>
          <w:wAfter w:w="6" w:type="pct"/>
        </w:trPr>
        <w:tc>
          <w:tcPr>
            <w:tcW w:w="1285" w:type="pct"/>
          </w:tcPr>
          <w:p w14:paraId="487EE855" w14:textId="77777777" w:rsidR="00AD1059" w:rsidRPr="00411B4B" w:rsidRDefault="00AD1059" w:rsidP="00C9548D">
            <w:pPr>
              <w:jc w:val="both"/>
              <w:rPr>
                <w:rFonts w:ascii="Arial" w:hAnsi="Arial" w:cs="Arial"/>
                <w:lang w:val="it-IT"/>
              </w:rPr>
            </w:pPr>
            <w:r w:rsidRPr="00411B4B">
              <w:rPr>
                <w:rFonts w:ascii="Arial" w:hAnsi="Arial" w:cs="Arial"/>
                <w:lang w:val="it-IT"/>
              </w:rPr>
              <w:lastRenderedPageBreak/>
              <w:t>Ondata di freddo/gelata</w:t>
            </w:r>
          </w:p>
        </w:tc>
        <w:tc>
          <w:tcPr>
            <w:tcW w:w="2029" w:type="pct"/>
          </w:tcPr>
          <w:p w14:paraId="47A3D4E7" w14:textId="77777777" w:rsidR="00AD1059" w:rsidRPr="00411B4B" w:rsidRDefault="00AD1059" w:rsidP="00C9548D">
            <w:pPr>
              <w:jc w:val="both"/>
              <w:rPr>
                <w:rFonts w:ascii="Arial" w:hAnsi="Arial" w:cs="Arial"/>
                <w:lang w:val="it-IT"/>
              </w:rPr>
            </w:pPr>
            <w:r w:rsidRPr="00411B4B">
              <w:rPr>
                <w:rFonts w:ascii="Arial" w:hAnsi="Arial" w:cs="Arial"/>
                <w:lang w:val="it-IT"/>
              </w:rPr>
              <w:t>Rischio non valutato nel PRACC. Potenzialmente pertinente per la Regione Marche.</w:t>
            </w:r>
          </w:p>
        </w:tc>
        <w:tc>
          <w:tcPr>
            <w:tcW w:w="840" w:type="pct"/>
          </w:tcPr>
          <w:p w14:paraId="732B7B74" w14:textId="77777777" w:rsidR="00AD1059" w:rsidRPr="00411B4B" w:rsidRDefault="00AD1059" w:rsidP="00C9548D">
            <w:pPr>
              <w:jc w:val="both"/>
              <w:rPr>
                <w:rFonts w:ascii="Arial" w:hAnsi="Arial" w:cs="Arial"/>
                <w:lang w:val="it-IT"/>
              </w:rPr>
            </w:pPr>
          </w:p>
        </w:tc>
        <w:tc>
          <w:tcPr>
            <w:tcW w:w="840" w:type="pct"/>
          </w:tcPr>
          <w:p w14:paraId="662C13AA" w14:textId="77777777" w:rsidR="00AD1059" w:rsidRPr="00411B4B" w:rsidRDefault="00AD1059" w:rsidP="00C9548D">
            <w:pPr>
              <w:jc w:val="both"/>
              <w:rPr>
                <w:rFonts w:ascii="Arial" w:hAnsi="Arial" w:cs="Arial"/>
                <w:lang w:val="it-IT"/>
              </w:rPr>
            </w:pPr>
          </w:p>
        </w:tc>
      </w:tr>
      <w:tr w:rsidR="00AD1059" w:rsidRPr="00411B4B" w14:paraId="0F400472" w14:textId="77777777" w:rsidTr="00C9548D">
        <w:trPr>
          <w:gridAfter w:val="1"/>
          <w:wAfter w:w="6" w:type="pct"/>
        </w:trPr>
        <w:tc>
          <w:tcPr>
            <w:tcW w:w="1285" w:type="pct"/>
          </w:tcPr>
          <w:p w14:paraId="1A70B552" w14:textId="77777777" w:rsidR="00AD1059" w:rsidRPr="00411B4B" w:rsidRDefault="00AD1059" w:rsidP="00C9548D">
            <w:pPr>
              <w:jc w:val="both"/>
              <w:rPr>
                <w:rFonts w:ascii="Arial" w:hAnsi="Arial" w:cs="Arial"/>
                <w:lang w:val="it-IT"/>
              </w:rPr>
            </w:pPr>
            <w:r w:rsidRPr="00411B4B">
              <w:rPr>
                <w:rFonts w:ascii="Arial" w:hAnsi="Arial" w:cs="Arial"/>
                <w:lang w:val="it-IT"/>
              </w:rPr>
              <w:t>Incendio di incolto</w:t>
            </w:r>
          </w:p>
        </w:tc>
        <w:tc>
          <w:tcPr>
            <w:tcW w:w="2029" w:type="pct"/>
          </w:tcPr>
          <w:p w14:paraId="70E8DC62" w14:textId="77777777" w:rsidR="00AD1059" w:rsidRPr="00411B4B" w:rsidRDefault="00AD1059" w:rsidP="00C9548D">
            <w:pPr>
              <w:jc w:val="both"/>
              <w:rPr>
                <w:rFonts w:ascii="Arial" w:hAnsi="Arial" w:cs="Arial"/>
                <w:lang w:val="it-IT"/>
              </w:rPr>
            </w:pPr>
            <w:r w:rsidRPr="00411B4B">
              <w:rPr>
                <w:rFonts w:ascii="Arial" w:hAnsi="Arial" w:cs="Arial"/>
                <w:lang w:val="it-IT"/>
              </w:rPr>
              <w:t>Rischio valutato nel PRACC. È presente una correlazione tra i picchi di estensione di area boschiva percorsa dal fuoco e i periodi di estrema siccità</w:t>
            </w:r>
          </w:p>
        </w:tc>
        <w:tc>
          <w:tcPr>
            <w:tcW w:w="840" w:type="pct"/>
          </w:tcPr>
          <w:p w14:paraId="305B9463" w14:textId="77777777" w:rsidR="00AD1059" w:rsidRPr="00411B4B" w:rsidRDefault="00AD1059" w:rsidP="00C9548D">
            <w:pPr>
              <w:jc w:val="both"/>
              <w:rPr>
                <w:rFonts w:ascii="Arial" w:hAnsi="Arial" w:cs="Arial"/>
                <w:lang w:val="it-IT"/>
              </w:rPr>
            </w:pPr>
          </w:p>
        </w:tc>
        <w:tc>
          <w:tcPr>
            <w:tcW w:w="840" w:type="pct"/>
          </w:tcPr>
          <w:p w14:paraId="44586C50" w14:textId="77777777" w:rsidR="00AD1059" w:rsidRPr="00411B4B" w:rsidRDefault="00AD1059" w:rsidP="00C9548D">
            <w:pPr>
              <w:jc w:val="both"/>
              <w:rPr>
                <w:rFonts w:ascii="Arial" w:hAnsi="Arial" w:cs="Arial"/>
                <w:lang w:val="it-IT"/>
              </w:rPr>
            </w:pPr>
          </w:p>
        </w:tc>
      </w:tr>
      <w:tr w:rsidR="00AD1059" w:rsidRPr="00411B4B" w14:paraId="7478A7EA" w14:textId="77777777" w:rsidTr="00C9548D">
        <w:trPr>
          <w:gridAfter w:val="1"/>
          <w:wAfter w:w="6" w:type="pct"/>
        </w:trPr>
        <w:tc>
          <w:tcPr>
            <w:tcW w:w="1285" w:type="pct"/>
          </w:tcPr>
          <w:p w14:paraId="25F7328D" w14:textId="77777777" w:rsidR="00AD1059" w:rsidRPr="00411B4B" w:rsidRDefault="00AD1059" w:rsidP="00C9548D">
            <w:pPr>
              <w:autoSpaceDE w:val="0"/>
              <w:autoSpaceDN w:val="0"/>
              <w:adjustRightInd w:val="0"/>
              <w:rPr>
                <w:rFonts w:ascii="Arial" w:hAnsi="Arial" w:cs="Arial"/>
                <w:sz w:val="24"/>
                <w:szCs w:val="24"/>
                <w:lang w:val="it-IT"/>
              </w:rPr>
            </w:pPr>
            <w:r w:rsidRPr="00411B4B">
              <w:rPr>
                <w:rFonts w:ascii="Arial" w:hAnsi="Arial" w:cs="Arial"/>
                <w:sz w:val="24"/>
                <w:szCs w:val="24"/>
                <w:lang w:val="it-IT"/>
              </w:rPr>
              <w:t>Tempesta (comprese quelle di neve, polvere o sabbia)</w:t>
            </w:r>
          </w:p>
        </w:tc>
        <w:tc>
          <w:tcPr>
            <w:tcW w:w="2029" w:type="pct"/>
          </w:tcPr>
          <w:p w14:paraId="175B1A5A" w14:textId="77777777" w:rsidR="00AD1059" w:rsidRPr="00411B4B" w:rsidRDefault="00AD1059" w:rsidP="00C9548D">
            <w:pPr>
              <w:jc w:val="both"/>
              <w:rPr>
                <w:rFonts w:ascii="Arial" w:hAnsi="Arial" w:cs="Arial"/>
                <w:lang w:val="it-IT"/>
              </w:rPr>
            </w:pPr>
            <w:r w:rsidRPr="00411B4B">
              <w:rPr>
                <w:rFonts w:ascii="Arial" w:hAnsi="Arial" w:cs="Arial"/>
                <w:lang w:val="it-IT"/>
              </w:rPr>
              <w:t>Rischio valutato nel PRACC. Il valore massimo di precipitazione in un giorno mostra un incremento percentuale del 12,9% al 2050. L’anomalia media per il territorio considerato, tra la serie storica e le proiezioni è di 6,1 mm, con valori maggiori per l’area costiera meridionale. Le tempeste di polvere e sabbia non sono state valutate nel PRACC ma sono potenzialmente pertinenti per la Regione Marche.</w:t>
            </w:r>
          </w:p>
        </w:tc>
        <w:tc>
          <w:tcPr>
            <w:tcW w:w="840" w:type="pct"/>
          </w:tcPr>
          <w:p w14:paraId="1D0E9AFB" w14:textId="77777777" w:rsidR="00AD1059" w:rsidRPr="00411B4B" w:rsidRDefault="00AD1059" w:rsidP="00C9548D">
            <w:pPr>
              <w:autoSpaceDE w:val="0"/>
              <w:autoSpaceDN w:val="0"/>
              <w:adjustRightInd w:val="0"/>
              <w:rPr>
                <w:rFonts w:ascii="Arial" w:hAnsi="Arial" w:cs="Arial"/>
                <w:sz w:val="24"/>
                <w:szCs w:val="24"/>
                <w:lang w:val="it-IT"/>
              </w:rPr>
            </w:pPr>
          </w:p>
        </w:tc>
        <w:tc>
          <w:tcPr>
            <w:tcW w:w="840" w:type="pct"/>
          </w:tcPr>
          <w:p w14:paraId="545C5012" w14:textId="77777777" w:rsidR="00AD1059" w:rsidRPr="00411B4B" w:rsidRDefault="00AD1059" w:rsidP="00C9548D">
            <w:pPr>
              <w:autoSpaceDE w:val="0"/>
              <w:autoSpaceDN w:val="0"/>
              <w:adjustRightInd w:val="0"/>
              <w:rPr>
                <w:rFonts w:ascii="Arial" w:hAnsi="Arial" w:cs="Arial"/>
                <w:sz w:val="24"/>
                <w:szCs w:val="24"/>
                <w:lang w:val="it-IT"/>
              </w:rPr>
            </w:pPr>
          </w:p>
        </w:tc>
      </w:tr>
      <w:tr w:rsidR="00AD1059" w:rsidRPr="00411B4B" w14:paraId="3C4E3666" w14:textId="77777777" w:rsidTr="00C9548D">
        <w:trPr>
          <w:gridAfter w:val="1"/>
          <w:wAfter w:w="6" w:type="pct"/>
        </w:trPr>
        <w:tc>
          <w:tcPr>
            <w:tcW w:w="1285" w:type="pct"/>
          </w:tcPr>
          <w:p w14:paraId="53CEB2FE" w14:textId="77777777" w:rsidR="00AD1059" w:rsidRPr="00411B4B" w:rsidRDefault="00AD1059" w:rsidP="00C9548D">
            <w:pPr>
              <w:autoSpaceDE w:val="0"/>
              <w:autoSpaceDN w:val="0"/>
              <w:adjustRightInd w:val="0"/>
              <w:rPr>
                <w:rFonts w:ascii="Arial" w:hAnsi="Arial" w:cs="Arial"/>
                <w:sz w:val="24"/>
                <w:szCs w:val="24"/>
                <w:lang w:val="it-IT"/>
              </w:rPr>
            </w:pPr>
            <w:r w:rsidRPr="00411B4B">
              <w:rPr>
                <w:rFonts w:ascii="Arial" w:hAnsi="Arial" w:cs="Arial"/>
                <w:sz w:val="24"/>
                <w:szCs w:val="24"/>
                <w:lang w:val="it-IT"/>
              </w:rPr>
              <w:t>Tromba d'aria</w:t>
            </w:r>
          </w:p>
        </w:tc>
        <w:tc>
          <w:tcPr>
            <w:tcW w:w="2029" w:type="pct"/>
          </w:tcPr>
          <w:p w14:paraId="3BB5A532" w14:textId="77777777" w:rsidR="00AD1059" w:rsidRPr="00411B4B" w:rsidRDefault="00AD1059" w:rsidP="00C9548D">
            <w:pPr>
              <w:autoSpaceDE w:val="0"/>
              <w:autoSpaceDN w:val="0"/>
              <w:adjustRightInd w:val="0"/>
              <w:rPr>
                <w:rFonts w:ascii="Arial" w:hAnsi="Arial" w:cs="Arial"/>
                <w:sz w:val="24"/>
                <w:szCs w:val="24"/>
                <w:lang w:val="it-IT"/>
              </w:rPr>
            </w:pPr>
            <w:r w:rsidRPr="00411B4B">
              <w:rPr>
                <w:rFonts w:ascii="Arial" w:hAnsi="Arial" w:cs="Arial"/>
                <w:sz w:val="24"/>
                <w:szCs w:val="24"/>
                <w:lang w:val="it-IT"/>
              </w:rPr>
              <w:t xml:space="preserve">Rischio non valutato nel PRACC. </w:t>
            </w:r>
            <w:r w:rsidRPr="00411B4B">
              <w:rPr>
                <w:rFonts w:ascii="Arial" w:hAnsi="Arial" w:cs="Arial"/>
                <w:lang w:val="it-IT"/>
              </w:rPr>
              <w:t>Potenzialmente pertinente per la Regione Marche.</w:t>
            </w:r>
          </w:p>
        </w:tc>
        <w:tc>
          <w:tcPr>
            <w:tcW w:w="840" w:type="pct"/>
          </w:tcPr>
          <w:p w14:paraId="428F50B9" w14:textId="77777777" w:rsidR="00AD1059" w:rsidRPr="00411B4B" w:rsidRDefault="00AD1059" w:rsidP="00C9548D">
            <w:pPr>
              <w:autoSpaceDE w:val="0"/>
              <w:autoSpaceDN w:val="0"/>
              <w:adjustRightInd w:val="0"/>
              <w:rPr>
                <w:rFonts w:ascii="Arial" w:hAnsi="Arial" w:cs="Arial"/>
                <w:sz w:val="24"/>
                <w:szCs w:val="24"/>
                <w:lang w:val="it-IT"/>
              </w:rPr>
            </w:pPr>
          </w:p>
        </w:tc>
        <w:tc>
          <w:tcPr>
            <w:tcW w:w="840" w:type="pct"/>
          </w:tcPr>
          <w:p w14:paraId="0F188FB8" w14:textId="77777777" w:rsidR="00AD1059" w:rsidRPr="00411B4B" w:rsidRDefault="00AD1059" w:rsidP="00C9548D">
            <w:pPr>
              <w:autoSpaceDE w:val="0"/>
              <w:autoSpaceDN w:val="0"/>
              <w:adjustRightInd w:val="0"/>
              <w:rPr>
                <w:rFonts w:ascii="Arial" w:hAnsi="Arial" w:cs="Arial"/>
                <w:sz w:val="24"/>
                <w:szCs w:val="24"/>
                <w:lang w:val="it-IT"/>
              </w:rPr>
            </w:pPr>
          </w:p>
        </w:tc>
      </w:tr>
      <w:tr w:rsidR="00AD1059" w:rsidRPr="00411B4B" w14:paraId="64071808" w14:textId="77777777" w:rsidTr="00C9548D">
        <w:trPr>
          <w:gridAfter w:val="1"/>
          <w:wAfter w:w="6" w:type="pct"/>
        </w:trPr>
        <w:tc>
          <w:tcPr>
            <w:tcW w:w="1285" w:type="pct"/>
          </w:tcPr>
          <w:p w14:paraId="1F89B582" w14:textId="77777777" w:rsidR="00AD1059" w:rsidRPr="00411B4B" w:rsidRDefault="00AD1059" w:rsidP="00C9548D">
            <w:pPr>
              <w:jc w:val="both"/>
              <w:rPr>
                <w:rFonts w:ascii="Arial" w:hAnsi="Arial" w:cs="Arial"/>
                <w:lang w:val="it-IT"/>
              </w:rPr>
            </w:pPr>
            <w:r w:rsidRPr="00411B4B">
              <w:rPr>
                <w:rFonts w:ascii="Arial" w:hAnsi="Arial" w:cs="Arial"/>
                <w:lang w:val="it-IT"/>
              </w:rPr>
              <w:t>Siccità</w:t>
            </w:r>
          </w:p>
        </w:tc>
        <w:tc>
          <w:tcPr>
            <w:tcW w:w="2029" w:type="pct"/>
          </w:tcPr>
          <w:p w14:paraId="0104F686" w14:textId="77777777" w:rsidR="00AD1059" w:rsidRPr="00411B4B" w:rsidRDefault="00AD1059" w:rsidP="00C9548D">
            <w:pPr>
              <w:jc w:val="both"/>
              <w:rPr>
                <w:rFonts w:ascii="Arial" w:hAnsi="Arial" w:cs="Arial"/>
                <w:color w:val="FF0000"/>
                <w:lang w:val="it-IT"/>
              </w:rPr>
            </w:pPr>
            <w:r w:rsidRPr="00411B4B">
              <w:rPr>
                <w:rFonts w:ascii="Arial" w:hAnsi="Arial" w:cs="Arial"/>
                <w:lang w:val="it-IT"/>
              </w:rPr>
              <w:t xml:space="preserve">Rischio valutato nel PRACC. Il numero massimo di giorni asciutti consecutivi su base </w:t>
            </w:r>
            <w:proofErr w:type="gramStart"/>
            <w:r w:rsidRPr="00411B4B">
              <w:rPr>
                <w:rFonts w:ascii="Arial" w:hAnsi="Arial" w:cs="Arial"/>
                <w:lang w:val="it-IT"/>
              </w:rPr>
              <w:t>annua  mostra</w:t>
            </w:r>
            <w:proofErr w:type="gramEnd"/>
            <w:r w:rsidRPr="00411B4B">
              <w:rPr>
                <w:rFonts w:ascii="Arial" w:hAnsi="Arial" w:cs="Arial"/>
                <w:lang w:val="it-IT"/>
              </w:rPr>
              <w:t xml:space="preserve"> un incremento percentuale del 42,8% nello scenario al 2050..</w:t>
            </w:r>
          </w:p>
        </w:tc>
        <w:tc>
          <w:tcPr>
            <w:tcW w:w="840" w:type="pct"/>
          </w:tcPr>
          <w:p w14:paraId="3672324B" w14:textId="77777777" w:rsidR="00AD1059" w:rsidRPr="00411B4B" w:rsidRDefault="00AD1059" w:rsidP="00C9548D">
            <w:pPr>
              <w:jc w:val="both"/>
              <w:rPr>
                <w:rFonts w:ascii="Arial" w:hAnsi="Arial" w:cs="Arial"/>
                <w:lang w:val="it-IT"/>
              </w:rPr>
            </w:pPr>
          </w:p>
        </w:tc>
        <w:tc>
          <w:tcPr>
            <w:tcW w:w="840" w:type="pct"/>
          </w:tcPr>
          <w:p w14:paraId="56004941" w14:textId="77777777" w:rsidR="00AD1059" w:rsidRPr="00411B4B" w:rsidRDefault="00AD1059" w:rsidP="00C9548D">
            <w:pPr>
              <w:jc w:val="both"/>
              <w:rPr>
                <w:rFonts w:ascii="Arial" w:hAnsi="Arial" w:cs="Arial"/>
                <w:lang w:val="it-IT"/>
              </w:rPr>
            </w:pPr>
          </w:p>
        </w:tc>
      </w:tr>
      <w:tr w:rsidR="00AD1059" w:rsidRPr="00411B4B" w14:paraId="28A9E4D9" w14:textId="77777777" w:rsidTr="00C9548D">
        <w:trPr>
          <w:gridAfter w:val="1"/>
          <w:wAfter w:w="6" w:type="pct"/>
        </w:trPr>
        <w:tc>
          <w:tcPr>
            <w:tcW w:w="1285" w:type="pct"/>
          </w:tcPr>
          <w:p w14:paraId="7F31C770" w14:textId="77777777" w:rsidR="00AD1059" w:rsidRPr="00411B4B" w:rsidRDefault="00AD1059" w:rsidP="00C9548D">
            <w:pPr>
              <w:jc w:val="both"/>
              <w:rPr>
                <w:rFonts w:ascii="Arial" w:hAnsi="Arial" w:cs="Arial"/>
                <w:lang w:val="it-IT"/>
              </w:rPr>
            </w:pPr>
            <w:r w:rsidRPr="00411B4B">
              <w:rPr>
                <w:rFonts w:ascii="Arial" w:hAnsi="Arial" w:cs="Arial"/>
                <w:lang w:val="it-IT"/>
              </w:rPr>
              <w:t>Forti precipitazioni (pioggia, grandine, neve/ghiaccio)</w:t>
            </w:r>
          </w:p>
        </w:tc>
        <w:tc>
          <w:tcPr>
            <w:tcW w:w="2029" w:type="pct"/>
          </w:tcPr>
          <w:p w14:paraId="33BD2067" w14:textId="77777777" w:rsidR="00AD1059" w:rsidRPr="00411B4B" w:rsidRDefault="00AD1059" w:rsidP="00C9548D">
            <w:pPr>
              <w:jc w:val="both"/>
              <w:rPr>
                <w:rFonts w:ascii="Arial" w:hAnsi="Arial" w:cs="Arial"/>
                <w:lang w:val="it-IT"/>
              </w:rPr>
            </w:pPr>
            <w:r w:rsidRPr="00411B4B">
              <w:rPr>
                <w:rFonts w:ascii="Arial" w:hAnsi="Arial" w:cs="Arial"/>
                <w:lang w:val="it-IT"/>
              </w:rPr>
              <w:t>Rischio valutato nel PRACC. Per la piovosità, i modelli previsionali al 2050 mostrano un generale aumento regionale sia dell’intensità che della frequenza degli eventi di precipitazione intensa in primavera. I rischi derivanti da grandine/neve e ghiaccio non sono state valutate nel PRACC ma sono potenzialmente pertinenti per la Regione Marche</w:t>
            </w:r>
          </w:p>
        </w:tc>
        <w:tc>
          <w:tcPr>
            <w:tcW w:w="840" w:type="pct"/>
          </w:tcPr>
          <w:p w14:paraId="7990EE0D" w14:textId="77777777" w:rsidR="00AD1059" w:rsidRPr="00411B4B" w:rsidRDefault="00AD1059" w:rsidP="00C9548D">
            <w:pPr>
              <w:jc w:val="both"/>
              <w:rPr>
                <w:rFonts w:ascii="Arial" w:hAnsi="Arial" w:cs="Arial"/>
                <w:lang w:val="it-IT"/>
              </w:rPr>
            </w:pPr>
          </w:p>
        </w:tc>
        <w:tc>
          <w:tcPr>
            <w:tcW w:w="840" w:type="pct"/>
          </w:tcPr>
          <w:p w14:paraId="4809525F" w14:textId="77777777" w:rsidR="00AD1059" w:rsidRPr="00411B4B" w:rsidRDefault="00AD1059" w:rsidP="00C9548D">
            <w:pPr>
              <w:jc w:val="both"/>
              <w:rPr>
                <w:rFonts w:ascii="Arial" w:hAnsi="Arial" w:cs="Arial"/>
                <w:lang w:val="it-IT"/>
              </w:rPr>
            </w:pPr>
          </w:p>
        </w:tc>
      </w:tr>
      <w:tr w:rsidR="00AD1059" w:rsidRPr="00411B4B" w14:paraId="12866EB7" w14:textId="77777777" w:rsidTr="00C9548D">
        <w:trPr>
          <w:gridAfter w:val="1"/>
          <w:wAfter w:w="6" w:type="pct"/>
        </w:trPr>
        <w:tc>
          <w:tcPr>
            <w:tcW w:w="1285" w:type="pct"/>
          </w:tcPr>
          <w:p w14:paraId="18BD269C" w14:textId="77777777" w:rsidR="00AD1059" w:rsidRPr="00411B4B" w:rsidRDefault="00AD1059" w:rsidP="00C9548D">
            <w:pPr>
              <w:jc w:val="both"/>
              <w:rPr>
                <w:rFonts w:ascii="Arial" w:hAnsi="Arial" w:cs="Arial"/>
                <w:lang w:val="it-IT"/>
              </w:rPr>
            </w:pPr>
            <w:r w:rsidRPr="00411B4B">
              <w:rPr>
                <w:rFonts w:ascii="Arial" w:hAnsi="Arial" w:cs="Arial"/>
                <w:lang w:val="it-IT"/>
              </w:rPr>
              <w:t>Inondazione (costiera, fluviale, pluviale, di falda)</w:t>
            </w:r>
          </w:p>
        </w:tc>
        <w:tc>
          <w:tcPr>
            <w:tcW w:w="2029" w:type="pct"/>
          </w:tcPr>
          <w:p w14:paraId="2B7EF6FB" w14:textId="77777777" w:rsidR="00AD1059" w:rsidRPr="00411B4B" w:rsidRDefault="00AD1059" w:rsidP="00C9548D">
            <w:pPr>
              <w:jc w:val="both"/>
              <w:rPr>
                <w:rFonts w:ascii="Arial" w:hAnsi="Arial" w:cs="Arial"/>
                <w:lang w:val="it-IT"/>
              </w:rPr>
            </w:pPr>
            <w:r w:rsidRPr="00411B4B">
              <w:rPr>
                <w:rFonts w:ascii="Arial" w:hAnsi="Arial" w:cs="Arial"/>
                <w:lang w:val="it-IT"/>
              </w:rPr>
              <w:t>Rischio valutato nel PRACC. Il clima ondoso (</w:t>
            </w:r>
            <w:proofErr w:type="spellStart"/>
            <w:r w:rsidRPr="00411B4B">
              <w:rPr>
                <w:rFonts w:ascii="Arial" w:hAnsi="Arial" w:cs="Arial"/>
                <w:u w:val="single"/>
                <w:lang w:val="it-IT"/>
              </w:rPr>
              <w:t>strominess</w:t>
            </w:r>
            <w:proofErr w:type="spellEnd"/>
            <w:r w:rsidRPr="00411B4B">
              <w:rPr>
                <w:rFonts w:ascii="Arial" w:hAnsi="Arial" w:cs="Arial"/>
                <w:lang w:val="it-IT"/>
              </w:rPr>
              <w:t xml:space="preserve">) influisce sulla dinamica costiera. La sua evoluzione indica che le massime altezze d’onda nello scenario futuro (2041-2070), raggiungono valori di 2,9 m per il 90° percentile e di 7,75 m per </w:t>
            </w:r>
            <w:proofErr w:type="spellStart"/>
            <w:r w:rsidRPr="00411B4B">
              <w:rPr>
                <w:rFonts w:ascii="Arial" w:hAnsi="Arial" w:cs="Arial"/>
                <w:lang w:val="it-IT"/>
              </w:rPr>
              <w:t>Tr</w:t>
            </w:r>
            <w:proofErr w:type="spellEnd"/>
            <w:r w:rsidRPr="00411B4B">
              <w:rPr>
                <w:rFonts w:ascii="Arial" w:hAnsi="Arial" w:cs="Arial"/>
                <w:lang w:val="it-IT"/>
              </w:rPr>
              <w:t xml:space="preserve">=100. </w:t>
            </w:r>
          </w:p>
        </w:tc>
        <w:tc>
          <w:tcPr>
            <w:tcW w:w="840" w:type="pct"/>
          </w:tcPr>
          <w:p w14:paraId="40D5B986" w14:textId="77777777" w:rsidR="00AD1059" w:rsidRPr="00411B4B" w:rsidRDefault="00AD1059" w:rsidP="00C9548D">
            <w:pPr>
              <w:jc w:val="both"/>
              <w:rPr>
                <w:rFonts w:ascii="Arial" w:hAnsi="Arial" w:cs="Arial"/>
                <w:lang w:val="it-IT"/>
              </w:rPr>
            </w:pPr>
          </w:p>
        </w:tc>
        <w:tc>
          <w:tcPr>
            <w:tcW w:w="840" w:type="pct"/>
          </w:tcPr>
          <w:p w14:paraId="623B2850" w14:textId="77777777" w:rsidR="00AD1059" w:rsidRPr="00411B4B" w:rsidRDefault="00AD1059" w:rsidP="00C9548D">
            <w:pPr>
              <w:jc w:val="both"/>
              <w:rPr>
                <w:rFonts w:ascii="Arial" w:hAnsi="Arial" w:cs="Arial"/>
                <w:lang w:val="it-IT"/>
              </w:rPr>
            </w:pPr>
          </w:p>
        </w:tc>
      </w:tr>
      <w:tr w:rsidR="00AD1059" w:rsidRPr="00411B4B" w14:paraId="05BE9A46" w14:textId="77777777" w:rsidTr="00C9548D">
        <w:trPr>
          <w:gridAfter w:val="1"/>
          <w:wAfter w:w="6" w:type="pct"/>
        </w:trPr>
        <w:tc>
          <w:tcPr>
            <w:tcW w:w="1285" w:type="pct"/>
          </w:tcPr>
          <w:p w14:paraId="4A521A4D" w14:textId="77777777" w:rsidR="00AD1059" w:rsidRPr="00411B4B" w:rsidRDefault="00AD1059" w:rsidP="00C9548D">
            <w:pPr>
              <w:jc w:val="both"/>
              <w:rPr>
                <w:rFonts w:ascii="Arial" w:hAnsi="Arial" w:cs="Arial"/>
                <w:lang w:val="it-IT"/>
              </w:rPr>
            </w:pPr>
            <w:r w:rsidRPr="00411B4B">
              <w:rPr>
                <w:rFonts w:ascii="Arial" w:hAnsi="Arial" w:cs="Arial"/>
                <w:lang w:val="it-IT"/>
              </w:rPr>
              <w:lastRenderedPageBreak/>
              <w:t>Valanga</w:t>
            </w:r>
          </w:p>
        </w:tc>
        <w:tc>
          <w:tcPr>
            <w:tcW w:w="2029" w:type="pct"/>
          </w:tcPr>
          <w:p w14:paraId="4AC7E22D" w14:textId="77777777" w:rsidR="00AD1059" w:rsidRPr="00411B4B" w:rsidRDefault="00AD1059" w:rsidP="00C9548D">
            <w:pPr>
              <w:jc w:val="both"/>
              <w:rPr>
                <w:rFonts w:ascii="Arial" w:hAnsi="Arial" w:cs="Arial"/>
                <w:lang w:val="it-IT"/>
              </w:rPr>
            </w:pPr>
            <w:r w:rsidRPr="00411B4B">
              <w:rPr>
                <w:rFonts w:ascii="Arial" w:hAnsi="Arial" w:cs="Arial"/>
                <w:lang w:val="it-IT"/>
              </w:rPr>
              <w:t>Rischio valutato nel PRACC. Nelle aree montuose, il generale aumento delle temperature legato al cambiamento climatico comporta una rapida fusione del manto nevoso e una generale alterazione nell’equilibrio del manto stesso, aumentando in maniera significativa il rischio valanghe.</w:t>
            </w:r>
          </w:p>
        </w:tc>
        <w:tc>
          <w:tcPr>
            <w:tcW w:w="840" w:type="pct"/>
          </w:tcPr>
          <w:p w14:paraId="713CA8E5" w14:textId="77777777" w:rsidR="00AD1059" w:rsidRPr="00411B4B" w:rsidRDefault="00AD1059" w:rsidP="00C9548D">
            <w:pPr>
              <w:jc w:val="both"/>
              <w:rPr>
                <w:rFonts w:ascii="Arial" w:hAnsi="Arial" w:cs="Arial"/>
                <w:lang w:val="it-IT"/>
              </w:rPr>
            </w:pPr>
          </w:p>
        </w:tc>
        <w:tc>
          <w:tcPr>
            <w:tcW w:w="840" w:type="pct"/>
          </w:tcPr>
          <w:p w14:paraId="3F283D25" w14:textId="77777777" w:rsidR="00AD1059" w:rsidRPr="00411B4B" w:rsidRDefault="00AD1059" w:rsidP="00C9548D">
            <w:pPr>
              <w:jc w:val="both"/>
              <w:rPr>
                <w:rFonts w:ascii="Arial" w:hAnsi="Arial" w:cs="Arial"/>
                <w:lang w:val="it-IT"/>
              </w:rPr>
            </w:pPr>
          </w:p>
        </w:tc>
      </w:tr>
      <w:tr w:rsidR="00AD1059" w:rsidRPr="00411B4B" w14:paraId="4A62DF93" w14:textId="77777777" w:rsidTr="00C9548D">
        <w:trPr>
          <w:gridAfter w:val="1"/>
          <w:wAfter w:w="6" w:type="pct"/>
        </w:trPr>
        <w:tc>
          <w:tcPr>
            <w:tcW w:w="1285" w:type="pct"/>
          </w:tcPr>
          <w:p w14:paraId="7C311D22" w14:textId="77777777" w:rsidR="00AD1059" w:rsidRPr="00411B4B" w:rsidRDefault="00AD1059" w:rsidP="00C9548D">
            <w:pPr>
              <w:jc w:val="both"/>
              <w:rPr>
                <w:rFonts w:ascii="Arial" w:hAnsi="Arial" w:cs="Arial"/>
                <w:lang w:val="it-IT"/>
              </w:rPr>
            </w:pPr>
            <w:r w:rsidRPr="00411B4B">
              <w:rPr>
                <w:rFonts w:ascii="Arial" w:hAnsi="Arial" w:cs="Arial"/>
                <w:lang w:val="it-IT"/>
              </w:rPr>
              <w:t>Frana</w:t>
            </w:r>
          </w:p>
        </w:tc>
        <w:tc>
          <w:tcPr>
            <w:tcW w:w="2029" w:type="pct"/>
          </w:tcPr>
          <w:p w14:paraId="033799EA" w14:textId="77777777" w:rsidR="00AD1059" w:rsidRPr="00411B4B" w:rsidRDefault="00AD1059" w:rsidP="00C9548D">
            <w:pPr>
              <w:autoSpaceDE w:val="0"/>
              <w:autoSpaceDN w:val="0"/>
              <w:adjustRightInd w:val="0"/>
              <w:spacing w:before="120" w:after="120"/>
              <w:jc w:val="both"/>
              <w:rPr>
                <w:rFonts w:ascii="Arial" w:hAnsi="Arial" w:cs="Arial"/>
                <w:lang w:val="it-IT"/>
              </w:rPr>
            </w:pPr>
            <w:r w:rsidRPr="00411B4B">
              <w:rPr>
                <w:rFonts w:ascii="Arial" w:hAnsi="Arial" w:cs="Arial"/>
                <w:lang w:val="it-IT"/>
              </w:rPr>
              <w:t xml:space="preserve">Rischio valutato nel PRACC. La superficie di territorio regionale soggetta a rischio frane è più alta della media nazionale. La variazione nel regime delle precipitazioni piovose, che comporta eventi estremi di precipitazioni o di siccità e l’aumento delle temperature, che influenza la stabilità dei versanti, hanno la capacità di incrementare il livello di rischio legato al dissesto. </w:t>
            </w:r>
          </w:p>
        </w:tc>
        <w:tc>
          <w:tcPr>
            <w:tcW w:w="840" w:type="pct"/>
          </w:tcPr>
          <w:p w14:paraId="07186387" w14:textId="77777777" w:rsidR="00AD1059" w:rsidRPr="00411B4B" w:rsidRDefault="00AD1059" w:rsidP="00C9548D">
            <w:pPr>
              <w:jc w:val="both"/>
              <w:rPr>
                <w:rFonts w:ascii="Arial" w:hAnsi="Arial" w:cs="Arial"/>
                <w:lang w:val="it-IT"/>
              </w:rPr>
            </w:pPr>
          </w:p>
        </w:tc>
        <w:tc>
          <w:tcPr>
            <w:tcW w:w="840" w:type="pct"/>
          </w:tcPr>
          <w:p w14:paraId="4DAEEA64" w14:textId="77777777" w:rsidR="00AD1059" w:rsidRPr="00411B4B" w:rsidRDefault="00AD1059" w:rsidP="00C9548D">
            <w:pPr>
              <w:jc w:val="both"/>
              <w:rPr>
                <w:rFonts w:ascii="Arial" w:hAnsi="Arial" w:cs="Arial"/>
                <w:lang w:val="it-IT"/>
              </w:rPr>
            </w:pPr>
          </w:p>
        </w:tc>
      </w:tr>
      <w:tr w:rsidR="00AD1059" w:rsidRPr="00411B4B" w14:paraId="5DDD4F5E" w14:textId="77777777" w:rsidTr="00C9548D">
        <w:trPr>
          <w:gridAfter w:val="1"/>
          <w:wAfter w:w="6" w:type="pct"/>
        </w:trPr>
        <w:tc>
          <w:tcPr>
            <w:tcW w:w="1285" w:type="pct"/>
          </w:tcPr>
          <w:p w14:paraId="4E27F27A" w14:textId="77777777" w:rsidR="00AD1059" w:rsidRPr="00411B4B" w:rsidRDefault="00AD1059" w:rsidP="00C9548D">
            <w:pPr>
              <w:jc w:val="both"/>
              <w:rPr>
                <w:rFonts w:ascii="Arial" w:hAnsi="Arial" w:cs="Arial"/>
                <w:lang w:val="it-IT"/>
              </w:rPr>
            </w:pPr>
            <w:r w:rsidRPr="00411B4B">
              <w:rPr>
                <w:rFonts w:ascii="Arial" w:hAnsi="Arial" w:cs="Arial"/>
                <w:lang w:val="it-IT"/>
              </w:rPr>
              <w:t>Subsidenza</w:t>
            </w:r>
          </w:p>
        </w:tc>
        <w:tc>
          <w:tcPr>
            <w:tcW w:w="2029" w:type="pct"/>
          </w:tcPr>
          <w:p w14:paraId="6D8E179F" w14:textId="77777777" w:rsidR="00AD1059" w:rsidRPr="00411B4B" w:rsidRDefault="00AD1059" w:rsidP="00C9548D">
            <w:pPr>
              <w:jc w:val="both"/>
              <w:rPr>
                <w:rFonts w:ascii="Arial" w:hAnsi="Arial" w:cs="Arial"/>
                <w:lang w:val="it-IT"/>
              </w:rPr>
            </w:pPr>
            <w:r w:rsidRPr="00411B4B">
              <w:rPr>
                <w:rFonts w:ascii="Arial" w:hAnsi="Arial" w:cs="Arial"/>
                <w:lang w:val="it-IT"/>
              </w:rPr>
              <w:t>Rischio non valutato nel PRACC. Potenzialmente pertinente per la Regione Marche.</w:t>
            </w:r>
          </w:p>
        </w:tc>
        <w:tc>
          <w:tcPr>
            <w:tcW w:w="840" w:type="pct"/>
          </w:tcPr>
          <w:p w14:paraId="7F2D1EC7" w14:textId="77777777" w:rsidR="00AD1059" w:rsidRPr="00411B4B" w:rsidRDefault="00AD1059" w:rsidP="00C9548D">
            <w:pPr>
              <w:jc w:val="both"/>
              <w:rPr>
                <w:rFonts w:ascii="Arial" w:hAnsi="Arial" w:cs="Arial"/>
                <w:color w:val="0070C0"/>
                <w:lang w:val="it-IT"/>
              </w:rPr>
            </w:pPr>
          </w:p>
        </w:tc>
        <w:tc>
          <w:tcPr>
            <w:tcW w:w="840" w:type="pct"/>
          </w:tcPr>
          <w:p w14:paraId="0102A76A" w14:textId="77777777" w:rsidR="00AD1059" w:rsidRPr="00411B4B" w:rsidRDefault="00AD1059" w:rsidP="00C9548D">
            <w:pPr>
              <w:jc w:val="both"/>
              <w:rPr>
                <w:rFonts w:ascii="Arial" w:hAnsi="Arial" w:cs="Arial"/>
                <w:color w:val="0070C0"/>
                <w:lang w:val="it-IT"/>
              </w:rPr>
            </w:pPr>
          </w:p>
        </w:tc>
      </w:tr>
    </w:tbl>
    <w:p w14:paraId="0E3ABC65" w14:textId="77777777" w:rsidR="00AD1059" w:rsidRPr="00411B4B" w:rsidRDefault="00AD1059" w:rsidP="00AD1059">
      <w:pPr>
        <w:rPr>
          <w:rFonts w:ascii="Arial" w:hAnsi="Arial" w:cs="Arial"/>
          <w:b/>
          <w:bCs/>
          <w:lang w:val="it-IT"/>
        </w:rPr>
      </w:pPr>
    </w:p>
    <w:p w14:paraId="20DD09FE" w14:textId="77777777" w:rsidR="00AD1059" w:rsidRPr="00411B4B" w:rsidRDefault="00AD1059" w:rsidP="0097796F">
      <w:pPr>
        <w:spacing w:after="0" w:line="240" w:lineRule="auto"/>
        <w:contextualSpacing/>
        <w:rPr>
          <w:rFonts w:ascii="Arial" w:hAnsi="Arial" w:cs="Arial"/>
          <w:lang w:val="it-IT"/>
        </w:rPr>
      </w:pPr>
    </w:p>
    <w:sectPr w:rsidR="00AD1059" w:rsidRPr="00411B4B" w:rsidSect="00F62E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AA34D" w14:textId="77777777" w:rsidR="00E82208" w:rsidRDefault="00E82208" w:rsidP="000A4FCA">
      <w:pPr>
        <w:spacing w:after="0" w:line="240" w:lineRule="auto"/>
      </w:pPr>
      <w:r>
        <w:separator/>
      </w:r>
    </w:p>
  </w:endnote>
  <w:endnote w:type="continuationSeparator" w:id="0">
    <w:p w14:paraId="35E38031" w14:textId="77777777" w:rsidR="00E82208" w:rsidRDefault="00E82208" w:rsidP="000A4FCA">
      <w:pPr>
        <w:spacing w:after="0" w:line="240" w:lineRule="auto"/>
      </w:pPr>
      <w:r>
        <w:continuationSeparator/>
      </w:r>
    </w:p>
  </w:endnote>
  <w:endnote w:type="continuationNotice" w:id="1">
    <w:p w14:paraId="3739A2BB" w14:textId="77777777" w:rsidR="00E82208" w:rsidRDefault="00E822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7613399"/>
      <w:docPartObj>
        <w:docPartGallery w:val="Page Numbers (Bottom of Page)"/>
        <w:docPartUnique/>
      </w:docPartObj>
    </w:sdtPr>
    <w:sdtEndPr>
      <w:rPr>
        <w:rFonts w:ascii="Gill Sans MT" w:hAnsi="Gill Sans MT"/>
        <w:noProof/>
      </w:rPr>
    </w:sdtEndPr>
    <w:sdtContent>
      <w:p w14:paraId="75FBC072" w14:textId="3CFB8659" w:rsidR="000A4FCA" w:rsidRPr="008C5342" w:rsidRDefault="000A4FCA">
        <w:pPr>
          <w:pStyle w:val="Pidipagina"/>
          <w:jc w:val="right"/>
          <w:rPr>
            <w:rFonts w:ascii="Gill Sans MT" w:hAnsi="Gill Sans MT"/>
          </w:rPr>
        </w:pPr>
        <w:r w:rsidRPr="008C5342">
          <w:rPr>
            <w:rFonts w:ascii="Gill Sans MT" w:hAnsi="Gill Sans MT"/>
          </w:rPr>
          <w:fldChar w:fldCharType="begin"/>
        </w:r>
        <w:r w:rsidRPr="008C5342">
          <w:rPr>
            <w:rFonts w:ascii="Gill Sans MT" w:hAnsi="Gill Sans MT"/>
          </w:rPr>
          <w:instrText xml:space="preserve"> PAGE   \* MERGEFORMAT </w:instrText>
        </w:r>
        <w:r w:rsidRPr="008C5342">
          <w:rPr>
            <w:rFonts w:ascii="Gill Sans MT" w:hAnsi="Gill Sans MT"/>
          </w:rPr>
          <w:fldChar w:fldCharType="separate"/>
        </w:r>
        <w:r w:rsidRPr="008C5342">
          <w:rPr>
            <w:rFonts w:ascii="Gill Sans MT" w:hAnsi="Gill Sans MT"/>
            <w:noProof/>
          </w:rPr>
          <w:t>2</w:t>
        </w:r>
        <w:r w:rsidRPr="008C5342">
          <w:rPr>
            <w:rFonts w:ascii="Gill Sans MT" w:hAnsi="Gill Sans MT"/>
            <w:noProof/>
          </w:rPr>
          <w:fldChar w:fldCharType="end"/>
        </w:r>
      </w:p>
    </w:sdtContent>
  </w:sdt>
  <w:p w14:paraId="2989D572" w14:textId="77777777" w:rsidR="000A4FCA" w:rsidRDefault="000A4F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3FF4F" w14:textId="77777777" w:rsidR="00E82208" w:rsidRDefault="00E82208" w:rsidP="000A4FCA">
      <w:pPr>
        <w:spacing w:after="0" w:line="240" w:lineRule="auto"/>
      </w:pPr>
      <w:r>
        <w:separator/>
      </w:r>
    </w:p>
  </w:footnote>
  <w:footnote w:type="continuationSeparator" w:id="0">
    <w:p w14:paraId="2899900C" w14:textId="77777777" w:rsidR="00E82208" w:rsidRDefault="00E82208" w:rsidP="000A4FCA">
      <w:pPr>
        <w:spacing w:after="0" w:line="240" w:lineRule="auto"/>
      </w:pPr>
      <w:r>
        <w:continuationSeparator/>
      </w:r>
    </w:p>
  </w:footnote>
  <w:footnote w:type="continuationNotice" w:id="1">
    <w:p w14:paraId="46A5D0FB" w14:textId="77777777" w:rsidR="00E82208" w:rsidRDefault="00E82208">
      <w:pPr>
        <w:spacing w:after="0" w:line="240" w:lineRule="auto"/>
      </w:pPr>
    </w:p>
  </w:footnote>
  <w:footnote w:id="2">
    <w:p w14:paraId="34DC1F20" w14:textId="447AC43B" w:rsidR="00255DE8" w:rsidRPr="00255DE8" w:rsidRDefault="00255DE8">
      <w:pPr>
        <w:pStyle w:val="Testonotaapidipagina"/>
        <w:rPr>
          <w:lang w:val="en-US"/>
        </w:rPr>
      </w:pPr>
      <w:r>
        <w:rPr>
          <w:rStyle w:val="Rimandonotaapidipagina"/>
        </w:rPr>
        <w:footnoteRef/>
      </w:r>
      <w:r>
        <w:t xml:space="preserve"> </w:t>
      </w:r>
      <w:hyperlink r:id="rId1" w:history="1">
        <w:r w:rsidR="000D1E9F" w:rsidRPr="00EB76ED">
          <w:rPr>
            <w:rStyle w:val="Collegamentoipertestuale"/>
            <w:rFonts w:ascii="Gill Sans MT" w:hAnsi="Gill Sans MT"/>
          </w:rPr>
          <w:t>https://eur-lex.europa.eu/legal-content/EN/TXT/PDF/?uri=CELEX:52021XC0713(02)</w:t>
        </w:r>
      </w:hyperlink>
      <w:r w:rsidR="000D1E9F">
        <w:rPr>
          <w:rFonts w:ascii="Gill Sans MT" w:hAnsi="Gill Sans MT"/>
        </w:rPr>
        <w:t xml:space="preserve"> </w:t>
      </w:r>
    </w:p>
  </w:footnote>
  <w:footnote w:id="3">
    <w:p w14:paraId="66FE6E0A" w14:textId="7761DCD7" w:rsidR="000B0022" w:rsidRPr="00D84298" w:rsidRDefault="000B0022">
      <w:pPr>
        <w:pStyle w:val="Testonotaapidipagina"/>
        <w:rPr>
          <w:rFonts w:ascii="Gill Sans MT" w:hAnsi="Gill Sans MT"/>
          <w:lang w:val="en-US"/>
        </w:rPr>
      </w:pPr>
      <w:r>
        <w:rPr>
          <w:rStyle w:val="Rimandonotaapidipagina"/>
        </w:rPr>
        <w:footnoteRef/>
      </w:r>
      <w:r w:rsidRPr="000B0022">
        <w:rPr>
          <w:lang w:val="en-US"/>
        </w:rPr>
        <w:t xml:space="preserve"> </w:t>
      </w:r>
      <w:hyperlink r:id="rId2" w:history="1">
        <w:r w:rsidR="0044619C" w:rsidRPr="0044619C">
          <w:rPr>
            <w:rStyle w:val="Collegamentoipertestuale"/>
            <w:rFonts w:ascii="Gill Sans MT" w:hAnsi="Gill Sans MT"/>
            <w:lang w:val="en-US"/>
          </w:rPr>
          <w:t>https://www.mase.gov.it/energia/efficienza-energetica/edifici</w:t>
        </w:r>
      </w:hyperlink>
      <w:r w:rsidR="0044619C" w:rsidRPr="0044619C">
        <w:rPr>
          <w:rFonts w:ascii="Gill Sans MT" w:hAnsi="Gill Sans MT"/>
          <w:lang w:val="en-US"/>
        </w:rPr>
        <w:t xml:space="preserve"> </w:t>
      </w:r>
    </w:p>
  </w:footnote>
  <w:footnote w:id="4">
    <w:p w14:paraId="0689806C" w14:textId="1363FB00" w:rsidR="00101BEF" w:rsidRPr="0044619C" w:rsidRDefault="007B73B4" w:rsidP="003B455E">
      <w:pPr>
        <w:pStyle w:val="Testonotaapidipagina"/>
        <w:jc w:val="both"/>
        <w:rPr>
          <w:rFonts w:ascii="Gill Sans MT" w:hAnsi="Gill Sans MT"/>
          <w:lang w:val="it-IT"/>
        </w:rPr>
      </w:pPr>
      <w:r w:rsidRPr="00D84298">
        <w:rPr>
          <w:rStyle w:val="Rimandonotaapidipagina"/>
          <w:rFonts w:ascii="Gill Sans MT" w:hAnsi="Gill Sans MT"/>
        </w:rPr>
        <w:footnoteRef/>
      </w:r>
      <w:r w:rsidRPr="00D84298">
        <w:rPr>
          <w:rFonts w:ascii="Gill Sans MT" w:hAnsi="Gill Sans MT"/>
          <w:lang w:val="it-IT"/>
        </w:rPr>
        <w:t xml:space="preserve"> </w:t>
      </w:r>
      <w:r w:rsidR="00B409C1" w:rsidRPr="0044619C">
        <w:rPr>
          <w:rFonts w:ascii="Gill Sans MT" w:hAnsi="Gill Sans MT"/>
          <w:lang w:val="it-IT"/>
        </w:rPr>
        <w:t xml:space="preserve">Riferimento </w:t>
      </w:r>
      <w:r w:rsidR="005957E5" w:rsidRPr="0044619C">
        <w:rPr>
          <w:rFonts w:ascii="Gill Sans MT" w:hAnsi="Gill Sans MT"/>
          <w:lang w:val="it-IT"/>
        </w:rPr>
        <w:t>n</w:t>
      </w:r>
      <w:r w:rsidR="00F77B6F" w:rsidRPr="0044619C">
        <w:rPr>
          <w:rFonts w:ascii="Gill Sans MT" w:hAnsi="Gill Sans MT"/>
          <w:lang w:val="it-IT"/>
        </w:rPr>
        <w:t>ZEB</w:t>
      </w:r>
      <w:r w:rsidR="00B409C1" w:rsidRPr="0044619C">
        <w:rPr>
          <w:rFonts w:ascii="Gill Sans MT" w:hAnsi="Gill Sans MT"/>
          <w:lang w:val="it-IT"/>
        </w:rPr>
        <w:t xml:space="preserve"> </w:t>
      </w:r>
      <w:r w:rsidR="00F3795D" w:rsidRPr="0044619C">
        <w:rPr>
          <w:rFonts w:ascii="Gill Sans MT" w:hAnsi="Gill Sans MT"/>
          <w:lang w:val="it-IT"/>
        </w:rPr>
        <w:t xml:space="preserve">introdotto dalla </w:t>
      </w:r>
      <w:r w:rsidR="00AB299F" w:rsidRPr="0044619C">
        <w:rPr>
          <w:rFonts w:ascii="Gill Sans MT" w:hAnsi="Gill Sans MT"/>
          <w:lang w:val="it-IT"/>
        </w:rPr>
        <w:t>Direttiva Europea 31/2010/CE</w:t>
      </w:r>
      <w:r w:rsidR="00416116" w:rsidRPr="0044619C">
        <w:rPr>
          <w:rFonts w:ascii="Gill Sans MT" w:hAnsi="Gill Sans MT"/>
          <w:lang w:val="it-IT"/>
        </w:rPr>
        <w:t xml:space="preserve"> -</w:t>
      </w:r>
      <w:r w:rsidR="00AB299F" w:rsidRPr="0044619C">
        <w:rPr>
          <w:rFonts w:ascii="Gill Sans MT" w:hAnsi="Gill Sans MT"/>
          <w:lang w:val="it-IT"/>
        </w:rPr>
        <w:t xml:space="preserve">, </w:t>
      </w:r>
      <w:r w:rsidR="00CF21B2" w:rsidRPr="0044619C">
        <w:rPr>
          <w:rFonts w:ascii="Gill Sans MT" w:hAnsi="Gill Sans MT"/>
          <w:lang w:val="it-IT"/>
        </w:rPr>
        <w:t xml:space="preserve">e </w:t>
      </w:r>
      <w:r w:rsidR="00AB299F" w:rsidRPr="0044619C">
        <w:rPr>
          <w:rFonts w:ascii="Gill Sans MT" w:hAnsi="Gill Sans MT"/>
          <w:lang w:val="it-IT"/>
        </w:rPr>
        <w:t xml:space="preserve">recepita in Italia con </w:t>
      </w:r>
      <w:r w:rsidR="00E46863" w:rsidRPr="0044619C">
        <w:rPr>
          <w:rFonts w:ascii="Gill Sans MT" w:hAnsi="Gill Sans MT"/>
          <w:lang w:val="it-IT"/>
        </w:rPr>
        <w:t xml:space="preserve">il Decreto ministeriale del </w:t>
      </w:r>
      <w:r w:rsidR="005957E5" w:rsidRPr="0044619C">
        <w:rPr>
          <w:rFonts w:ascii="Gill Sans MT" w:hAnsi="Gill Sans MT"/>
          <w:lang w:val="it-IT"/>
        </w:rPr>
        <w:t>26 giugno 2015 (</w:t>
      </w:r>
      <w:hyperlink r:id="rId3" w:history="1">
        <w:r w:rsidR="0044619C" w:rsidRPr="0044619C">
          <w:rPr>
            <w:rStyle w:val="Collegamentoipertestuale"/>
            <w:rFonts w:ascii="Gill Sans MT" w:hAnsi="Gill Sans MT"/>
            <w:lang w:val="it-IT"/>
          </w:rPr>
          <w:t>https://www.gazzettaufficiale.it/eli/id/2015/07/15/15A05198/sg</w:t>
        </w:r>
      </w:hyperlink>
      <w:r w:rsidR="0044619C" w:rsidRPr="0044619C">
        <w:rPr>
          <w:rFonts w:ascii="Gill Sans MT" w:hAnsi="Gill Sans MT"/>
          <w:lang w:val="it-IT"/>
        </w:rPr>
        <w:t xml:space="preserve"> </w:t>
      </w:r>
      <w:r w:rsidR="005957E5" w:rsidRPr="0044619C">
        <w:rPr>
          <w:rFonts w:ascii="Gill Sans MT" w:hAnsi="Gill Sans MT"/>
          <w:lang w:val="it-IT"/>
        </w:rPr>
        <w:t>)</w:t>
      </w:r>
      <w:r w:rsidR="00507C12" w:rsidRPr="0044619C">
        <w:rPr>
          <w:rFonts w:ascii="Gill Sans MT" w:hAnsi="Gill Sans MT"/>
          <w:lang w:val="it-IT"/>
        </w:rPr>
        <w:t>.</w:t>
      </w:r>
      <w:r w:rsidR="00416116" w:rsidRPr="0044619C">
        <w:rPr>
          <w:rFonts w:ascii="Gill Sans MT" w:hAnsi="Gill Sans MT"/>
          <w:lang w:val="it-IT"/>
        </w:rPr>
        <w:t xml:space="preserve"> </w:t>
      </w:r>
    </w:p>
    <w:p w14:paraId="288B4233" w14:textId="3D438789" w:rsidR="007B73B4" w:rsidRPr="0044619C" w:rsidRDefault="00000000" w:rsidP="003B455E">
      <w:pPr>
        <w:pStyle w:val="Testonotaapidipagina"/>
        <w:jc w:val="both"/>
        <w:rPr>
          <w:rFonts w:ascii="Gill Sans MT" w:hAnsi="Gill Sans MT"/>
          <w:lang w:val="it-IT"/>
        </w:rPr>
      </w:pPr>
      <w:hyperlink r:id="rId4" w:history="1">
        <w:r w:rsidR="000D1E9F" w:rsidRPr="0044619C">
          <w:rPr>
            <w:rStyle w:val="Collegamentoipertestuale"/>
            <w:rFonts w:ascii="Gill Sans MT" w:hAnsi="Gill Sans MT"/>
            <w:lang w:val="it-IT"/>
          </w:rPr>
          <w:t>https://www.efficienzaenergetica.enea.it/servizi-per/pubblica-amministrazione/riqualificazione-energetica-degli-edifici-della-pubblica-amministrazione/edilizia-pubblica-e-scolastica/gli-edifici-a-consumo-energetico-quasi-zero.html</w:t>
        </w:r>
      </w:hyperlink>
      <w:r w:rsidR="000D1E9F" w:rsidRPr="0044619C">
        <w:rPr>
          <w:rFonts w:ascii="Gill Sans MT" w:hAnsi="Gill Sans MT"/>
          <w:lang w:val="it-IT"/>
        </w:rPr>
        <w:t xml:space="preserve"> </w:t>
      </w:r>
    </w:p>
  </w:footnote>
  <w:footnote w:id="5">
    <w:p w14:paraId="4551F60A" w14:textId="12E0230C" w:rsidR="00EB157C" w:rsidRPr="0044619C" w:rsidRDefault="00EB157C">
      <w:pPr>
        <w:pStyle w:val="Testonotaapidipagina"/>
        <w:rPr>
          <w:rFonts w:ascii="Gill Sans MT" w:hAnsi="Gill Sans MT"/>
          <w:lang w:val="it-IT"/>
        </w:rPr>
      </w:pPr>
      <w:r w:rsidRPr="0044619C">
        <w:rPr>
          <w:rStyle w:val="Rimandonotaapidipagina"/>
          <w:rFonts w:ascii="Gill Sans MT" w:hAnsi="Gill Sans MT"/>
        </w:rPr>
        <w:footnoteRef/>
      </w:r>
      <w:r w:rsidRPr="0044619C">
        <w:rPr>
          <w:rFonts w:ascii="Gill Sans MT" w:hAnsi="Gill Sans MT"/>
          <w:lang w:val="it-IT"/>
        </w:rPr>
        <w:t xml:space="preserve"> </w:t>
      </w:r>
      <w:hyperlink r:id="rId5" w:history="1">
        <w:r w:rsidR="000D1E9F" w:rsidRPr="0044619C">
          <w:rPr>
            <w:rStyle w:val="Collegamentoipertestuale"/>
            <w:rFonts w:ascii="Gill Sans MT" w:hAnsi="Gill Sans MT"/>
            <w:lang w:val="it-IT"/>
          </w:rPr>
          <w:t>http://www.chemsafetypro.com/Topics/EU/REACH_annex_xiv_REACH_authorization_list.html</w:t>
        </w:r>
      </w:hyperlink>
      <w:r w:rsidR="000D1E9F" w:rsidRPr="0044619C">
        <w:rPr>
          <w:rFonts w:ascii="Gill Sans MT" w:hAnsi="Gill Sans MT"/>
          <w:lang w:val="it-IT"/>
        </w:rPr>
        <w:t xml:space="preserve"> </w:t>
      </w:r>
    </w:p>
  </w:footnote>
  <w:footnote w:id="6">
    <w:p w14:paraId="0EF3C563" w14:textId="26C04B88" w:rsidR="00137336" w:rsidRPr="00F1315E" w:rsidRDefault="00137336">
      <w:pPr>
        <w:pStyle w:val="Testonotaapidipagina"/>
        <w:rPr>
          <w:lang w:val="it-IT"/>
        </w:rPr>
      </w:pPr>
      <w:r w:rsidRPr="0044619C">
        <w:rPr>
          <w:rStyle w:val="Rimandonotaapidipagina"/>
          <w:rFonts w:ascii="Gill Sans MT" w:hAnsi="Gill Sans MT"/>
        </w:rPr>
        <w:footnoteRef/>
      </w:r>
      <w:r w:rsidRPr="0044619C">
        <w:rPr>
          <w:rFonts w:ascii="Gill Sans MT" w:hAnsi="Gill Sans MT"/>
          <w:lang w:val="it-IT"/>
        </w:rPr>
        <w:t xml:space="preserve"> Per lo standard </w:t>
      </w:r>
      <w:r w:rsidR="00F1315E" w:rsidRPr="0044619C">
        <w:rPr>
          <w:rFonts w:ascii="Gill Sans MT" w:hAnsi="Gill Sans MT"/>
          <w:lang w:val="it-IT"/>
        </w:rPr>
        <w:t xml:space="preserve">FSC, si </w:t>
      </w:r>
      <w:r w:rsidR="000D1E9F" w:rsidRPr="0044619C">
        <w:rPr>
          <w:rFonts w:ascii="Gill Sans MT" w:hAnsi="Gill Sans MT"/>
          <w:lang w:val="it-IT"/>
        </w:rPr>
        <w:t>veda:</w:t>
      </w:r>
      <w:r w:rsidR="00F1315E" w:rsidRPr="0044619C">
        <w:rPr>
          <w:rFonts w:ascii="Gill Sans MT" w:hAnsi="Gill Sans MT"/>
          <w:lang w:val="it-IT"/>
        </w:rPr>
        <w:t xml:space="preserve"> </w:t>
      </w:r>
      <w:hyperlink r:id="rId6" w:history="1">
        <w:r w:rsidR="000D1E9F" w:rsidRPr="0044619C">
          <w:rPr>
            <w:rStyle w:val="Collegamentoipertestuale"/>
            <w:rFonts w:ascii="Gill Sans MT" w:hAnsi="Gill Sans MT"/>
            <w:lang w:val="it-IT"/>
          </w:rPr>
          <w:t>https://it.fsc.org/it-it</w:t>
        </w:r>
      </w:hyperlink>
      <w:r w:rsidR="000D1E9F">
        <w:rPr>
          <w:rFonts w:ascii="Gill Sans MT" w:hAnsi="Gill Sans MT"/>
          <w:lang w:val="it-IT"/>
        </w:rPr>
        <w:t xml:space="preserve"> </w:t>
      </w:r>
    </w:p>
  </w:footnote>
  <w:footnote w:id="7">
    <w:p w14:paraId="433170F8" w14:textId="77777777" w:rsidR="00D872C7" w:rsidRPr="00FB22AB" w:rsidRDefault="00D872C7" w:rsidP="00D872C7">
      <w:pPr>
        <w:pStyle w:val="Testonotaapidipagina"/>
        <w:rPr>
          <w:lang w:val="it-IT"/>
        </w:rPr>
      </w:pPr>
      <w:r>
        <w:rPr>
          <w:rStyle w:val="Rimandonotaapidipagina"/>
        </w:rPr>
        <w:footnoteRef/>
      </w:r>
      <w:r w:rsidRPr="00FB22AB">
        <w:rPr>
          <w:lang w:val="it-IT"/>
        </w:rPr>
        <w:t xml:space="preserve"> </w:t>
      </w:r>
      <w:r w:rsidRPr="00D84298">
        <w:rPr>
          <w:rFonts w:ascii="Gill Sans MT" w:hAnsi="Gill Sans MT"/>
          <w:lang w:val="it-IT"/>
        </w:rPr>
        <w:t>Decreto del dirigente del settore valutazioni e autorizzazioni ambientali n°115 del 16 maggio 2023.</w:t>
      </w:r>
    </w:p>
  </w:footnote>
  <w:footnote w:id="8">
    <w:p w14:paraId="39BD52F3" w14:textId="77777777" w:rsidR="00C2789F" w:rsidRPr="0044619C" w:rsidRDefault="00C2789F" w:rsidP="00C2789F">
      <w:pPr>
        <w:pStyle w:val="Testonotaapidipagina"/>
        <w:rPr>
          <w:rFonts w:ascii="Gill Sans MT" w:hAnsi="Gill Sans MT"/>
          <w:lang w:val="it-IT"/>
        </w:rPr>
      </w:pPr>
      <w:r w:rsidRPr="00D84298">
        <w:rPr>
          <w:rStyle w:val="Rimandonotaapidipagina"/>
          <w:rFonts w:ascii="Gill Sans MT" w:hAnsi="Gill Sans MT"/>
        </w:rPr>
        <w:footnoteRef/>
      </w:r>
      <w:r w:rsidRPr="00D84298">
        <w:rPr>
          <w:rFonts w:ascii="Gill Sans MT" w:hAnsi="Gill Sans MT"/>
          <w:lang w:val="it-IT"/>
        </w:rPr>
        <w:t xml:space="preserve"> </w:t>
      </w:r>
      <w:hyperlink r:id="rId7" w:history="1">
        <w:r w:rsidRPr="0044619C">
          <w:rPr>
            <w:rStyle w:val="Collegamentoipertestuale"/>
            <w:rFonts w:ascii="Gill Sans MT" w:hAnsi="Gill Sans MT"/>
            <w:lang w:val="it-IT"/>
          </w:rPr>
          <w:t>https://www.registroaee.it/</w:t>
        </w:r>
      </w:hyperlink>
    </w:p>
  </w:footnote>
  <w:footnote w:id="9">
    <w:p w14:paraId="538F6F72" w14:textId="6DF4D1F8" w:rsidR="001D6CA3" w:rsidRPr="008C5342" w:rsidRDefault="009044B9">
      <w:pPr>
        <w:pStyle w:val="Testonotaapidipagina"/>
        <w:rPr>
          <w:rFonts w:ascii="Gill Sans MT" w:hAnsi="Gill Sans MT"/>
          <w:lang w:val="it-IT"/>
        </w:rPr>
      </w:pPr>
      <w:r w:rsidRPr="0044619C">
        <w:rPr>
          <w:rStyle w:val="Rimandonotaapidipagina"/>
          <w:rFonts w:ascii="Gill Sans MT" w:hAnsi="Gill Sans MT"/>
        </w:rPr>
        <w:footnoteRef/>
      </w:r>
      <w:r w:rsidRPr="0044619C">
        <w:rPr>
          <w:rFonts w:ascii="Gill Sans MT" w:hAnsi="Gill Sans MT"/>
          <w:lang w:val="it-IT"/>
        </w:rPr>
        <w:t xml:space="preserve"> </w:t>
      </w:r>
      <w:hyperlink r:id="rId8" w:history="1">
        <w:r w:rsidR="00C13D53" w:rsidRPr="0044619C">
          <w:rPr>
            <w:rStyle w:val="Collegamentoipertestuale"/>
            <w:rFonts w:ascii="Gill Sans MT" w:hAnsi="Gill Sans MT"/>
            <w:lang w:val="it-IT"/>
          </w:rPr>
          <w:t>https://ec.europa.eu/environment/gpp/eu_gpp_criteria_en.htm</w:t>
        </w:r>
      </w:hyperlink>
    </w:p>
    <w:p w14:paraId="0C0218B6" w14:textId="77777777" w:rsidR="00C13D53" w:rsidRPr="00AD1CCC" w:rsidRDefault="00C13D53">
      <w:pPr>
        <w:pStyle w:val="Testonotaapidipagina"/>
        <w:rPr>
          <w:lang w:val="it-IT"/>
        </w:rPr>
      </w:pPr>
    </w:p>
    <w:p w14:paraId="0E5B9EB5" w14:textId="77777777" w:rsidR="00A2392A" w:rsidRPr="00AD1CCC" w:rsidRDefault="00A2392A">
      <w:pPr>
        <w:pStyle w:val="Testonotaapidipagina"/>
        <w:rPr>
          <w:lang w:val="it-IT"/>
        </w:rPr>
      </w:pPr>
    </w:p>
  </w:footnote>
  <w:footnote w:id="10">
    <w:p w14:paraId="10211FA5" w14:textId="0E305995" w:rsidR="00CA6608" w:rsidRPr="0044619C" w:rsidRDefault="00CA6608" w:rsidP="00943E75">
      <w:pPr>
        <w:pStyle w:val="Testonotaapidipagina"/>
        <w:rPr>
          <w:rStyle w:val="Collegamentoipertestuale"/>
          <w:rFonts w:ascii="Gill Sans MT" w:hAnsi="Gill Sans MT"/>
          <w:lang w:val="it-IT"/>
        </w:rPr>
      </w:pPr>
      <w:r w:rsidRPr="00943E75">
        <w:rPr>
          <w:rStyle w:val="Rimandonotaapidipagina"/>
        </w:rPr>
        <w:footnoteRef/>
      </w:r>
      <w:r w:rsidRPr="00AD1CCC">
        <w:rPr>
          <w:rStyle w:val="Collegamentoipertestuale"/>
          <w:rFonts w:ascii="Gill Sans MT" w:eastAsia="Cambria" w:hAnsi="Gill Sans MT" w:cs="Arial"/>
          <w:i/>
          <w:iCs/>
          <w:sz w:val="24"/>
          <w:szCs w:val="24"/>
          <w:lang w:val="it-IT"/>
        </w:rPr>
        <w:t xml:space="preserve"> </w:t>
      </w:r>
      <w:hyperlink r:id="rId9" w:history="1">
        <w:r w:rsidRPr="0044619C">
          <w:rPr>
            <w:rStyle w:val="Collegamentoipertestuale"/>
            <w:rFonts w:ascii="Gill Sans MT" w:hAnsi="Gill Sans MT"/>
            <w:lang w:val="it-IT"/>
          </w:rPr>
          <w:t>https://www.mite.gov.it/sites/default/files/archivio/allegati/GPP/2019/gu_261-2019_stampanti.pdf</w:t>
        </w:r>
      </w:hyperlink>
    </w:p>
  </w:footnote>
  <w:footnote w:id="11">
    <w:p w14:paraId="46C75283" w14:textId="016D6051" w:rsidR="00943E75" w:rsidRPr="0044619C" w:rsidRDefault="00943E75" w:rsidP="00943E75">
      <w:pPr>
        <w:pStyle w:val="Testonotaapidipagina"/>
        <w:rPr>
          <w:rStyle w:val="Collegamentoipertestuale"/>
          <w:rFonts w:ascii="Gill Sans MT" w:hAnsi="Gill Sans MT"/>
          <w:lang w:val="it-IT"/>
        </w:rPr>
      </w:pPr>
      <w:r w:rsidRPr="0044619C">
        <w:rPr>
          <w:rStyle w:val="Rimandonotaapidipagina"/>
          <w:rFonts w:ascii="Gill Sans MT" w:hAnsi="Gill Sans MT"/>
        </w:rPr>
        <w:footnoteRef/>
      </w:r>
      <w:r w:rsidRPr="0044619C">
        <w:rPr>
          <w:rStyle w:val="Collegamentoipertestuale"/>
          <w:rFonts w:ascii="Gill Sans MT" w:hAnsi="Gill Sans MT"/>
          <w:lang w:val="it-IT"/>
        </w:rPr>
        <w:t xml:space="preserve"> </w:t>
      </w:r>
      <w:hyperlink r:id="rId10" w:history="1">
        <w:r w:rsidR="00C80A44" w:rsidRPr="0044619C">
          <w:rPr>
            <w:rStyle w:val="Collegamentoipertestuale"/>
            <w:rFonts w:ascii="Gill Sans MT" w:hAnsi="Gill Sans MT"/>
            <w:lang w:val="it-IT"/>
          </w:rPr>
          <w:t>https://www.gazzettaufficiale.it/eli/id/2019/11/07/19A06871/sg</w:t>
        </w:r>
      </w:hyperlink>
    </w:p>
    <w:p w14:paraId="54933DE0" w14:textId="77777777" w:rsidR="00C80A44" w:rsidRPr="00AD1CCC" w:rsidRDefault="00C80A44" w:rsidP="00943E75">
      <w:pPr>
        <w:pStyle w:val="Testonotaapidipagina"/>
        <w:rPr>
          <w:lang w:val="it-IT"/>
        </w:rPr>
      </w:pPr>
    </w:p>
  </w:footnote>
  <w:footnote w:id="12">
    <w:p w14:paraId="1D1EB6A6" w14:textId="77777777" w:rsidR="00186916" w:rsidRPr="00183B6D" w:rsidRDefault="00186916" w:rsidP="00186916">
      <w:pPr>
        <w:pStyle w:val="Testonotaapidipagina"/>
        <w:jc w:val="both"/>
        <w:rPr>
          <w:lang w:val="it-IT"/>
        </w:rPr>
      </w:pPr>
      <w:r>
        <w:rPr>
          <w:rStyle w:val="Rimandonotaapidipagina"/>
        </w:rPr>
        <w:footnoteRef/>
      </w:r>
      <w:r w:rsidRPr="00183B6D">
        <w:rPr>
          <w:lang w:val="it-IT"/>
        </w:rPr>
        <w:t xml:space="preserve"> </w:t>
      </w:r>
      <w:r w:rsidRPr="00D84298">
        <w:rPr>
          <w:rFonts w:ascii="Gill Sans MT" w:hAnsi="Gill Sans MT"/>
          <w:lang w:val="it-IT"/>
        </w:rPr>
        <w:t xml:space="preserve">Tabella elaborata sulla base delle analisi climatiche svolte all’interno del Piano Regionale per l’Adattamento ai Cambiamenti Climatici (PRACC) della Regione Marche, adottato con DGR n. 322 del 13/03/2023 </w:t>
      </w:r>
      <w:hyperlink r:id="rId11" w:history="1">
        <w:r w:rsidRPr="00D84298">
          <w:rPr>
            <w:rStyle w:val="Collegamentoipertestuale"/>
            <w:rFonts w:ascii="Gill Sans MT" w:hAnsi="Gill Sans MT"/>
            <w:lang w:val="it-IT"/>
          </w:rPr>
          <w:t>https://www.regione.marche.it/Entra-in-Regione/Sviluppo-Sostenibile/Piano-Clima</w:t>
        </w:r>
      </w:hyperlink>
      <w:r w:rsidRPr="00D84298">
        <w:rPr>
          <w:rFonts w:ascii="Gill Sans MT" w:hAnsi="Gill Sans MT"/>
          <w:lang w:val="it-IT"/>
        </w:rPr>
        <w:t>.</w:t>
      </w:r>
      <w:r>
        <w:rPr>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51994" w14:textId="15DEA62A" w:rsidR="00A65273" w:rsidRDefault="00A65273">
    <w:pPr>
      <w:pStyle w:val="Intestazione"/>
    </w:pPr>
    <w:r>
      <w:rPr>
        <w:noProof/>
        <w:lang w:eastAsia="it-IT"/>
      </w:rPr>
      <w:drawing>
        <wp:anchor distT="0" distB="0" distL="114300" distR="114300" simplePos="0" relativeHeight="251659264" behindDoc="1" locked="0" layoutInCell="1" allowOverlap="1" wp14:anchorId="19994911" wp14:editId="2C85711C">
          <wp:simplePos x="0" y="0"/>
          <wp:positionH relativeFrom="page">
            <wp:posOffset>914400</wp:posOffset>
          </wp:positionH>
          <wp:positionV relativeFrom="paragraph">
            <wp:posOffset>0</wp:posOffset>
          </wp:positionV>
          <wp:extent cx="5737860" cy="760095"/>
          <wp:effectExtent l="0" t="0" r="0" b="0"/>
          <wp:wrapNone/>
          <wp:docPr id="5" name="Immagine 5" descr="Immagine che contiene testo, schermata, Carattere, design&#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design&#10;&#10;Descrizione generata automaticamente"/>
                  <pic:cNvPicPr>
                    <a:picLocks noChangeArrowheads="1"/>
                  </pic:cNvPicPr>
                </pic:nvPicPr>
                <pic:blipFill>
                  <a:blip r:embed="rId1">
                    <a:extLst>
                      <a:ext uri="{28A0092B-C50C-407E-A947-70E740481C1C}">
                        <a14:useLocalDpi xmlns:a14="http://schemas.microsoft.com/office/drawing/2010/main" val="0"/>
                      </a:ext>
                    </a:extLst>
                  </a:blip>
                  <a:srcRect t="90112"/>
                  <a:stretch>
                    <a:fillRect/>
                  </a:stretch>
                </pic:blipFill>
                <pic:spPr bwMode="auto">
                  <a:xfrm>
                    <a:off x="0" y="0"/>
                    <a:ext cx="5737860" cy="760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54AD56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9E7667"/>
    <w:multiLevelType w:val="hybridMultilevel"/>
    <w:tmpl w:val="3C40BF24"/>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87224C3"/>
    <w:multiLevelType w:val="hybridMultilevel"/>
    <w:tmpl w:val="ECC8432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F07230"/>
    <w:multiLevelType w:val="hybridMultilevel"/>
    <w:tmpl w:val="290C2DD2"/>
    <w:lvl w:ilvl="0" w:tplc="04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8343EA"/>
    <w:multiLevelType w:val="hybridMultilevel"/>
    <w:tmpl w:val="F65A75F2"/>
    <w:lvl w:ilvl="0" w:tplc="04090015">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F2275A"/>
    <w:multiLevelType w:val="hybridMultilevel"/>
    <w:tmpl w:val="E876A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E13DD"/>
    <w:multiLevelType w:val="hybridMultilevel"/>
    <w:tmpl w:val="6D5CEF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15955"/>
    <w:multiLevelType w:val="hybridMultilevel"/>
    <w:tmpl w:val="8732F6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BD10E6"/>
    <w:multiLevelType w:val="hybridMultilevel"/>
    <w:tmpl w:val="EA4E45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C23329"/>
    <w:multiLevelType w:val="hybridMultilevel"/>
    <w:tmpl w:val="2BAE3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80C30"/>
    <w:multiLevelType w:val="hybridMultilevel"/>
    <w:tmpl w:val="3C40BF24"/>
    <w:lvl w:ilvl="0" w:tplc="FFFFFFF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15:restartNumberingAfterBreak="0">
    <w:nsid w:val="36EB05C1"/>
    <w:multiLevelType w:val="hybridMultilevel"/>
    <w:tmpl w:val="755489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2D7871"/>
    <w:multiLevelType w:val="hybridMultilevel"/>
    <w:tmpl w:val="6C7A03A0"/>
    <w:lvl w:ilvl="0" w:tplc="0409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9E6DC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0DA3289"/>
    <w:multiLevelType w:val="hybridMultilevel"/>
    <w:tmpl w:val="E0B40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D637C2"/>
    <w:multiLevelType w:val="hybridMultilevel"/>
    <w:tmpl w:val="889AF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3E6EBD"/>
    <w:multiLevelType w:val="hybridMultilevel"/>
    <w:tmpl w:val="423EA200"/>
    <w:lvl w:ilvl="0" w:tplc="C6DED146">
      <w:start w:val="1"/>
      <w:numFmt w:val="decimal"/>
      <w:pStyle w:val="Titolo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2E438C"/>
    <w:multiLevelType w:val="hybridMultilevel"/>
    <w:tmpl w:val="3A764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91441F"/>
    <w:multiLevelType w:val="hybridMultilevel"/>
    <w:tmpl w:val="1F464A52"/>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D6D58A9"/>
    <w:multiLevelType w:val="hybridMultilevel"/>
    <w:tmpl w:val="48E01FDA"/>
    <w:lvl w:ilvl="0" w:tplc="04090015">
      <w:start w:val="1"/>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E55A15"/>
    <w:multiLevelType w:val="hybridMultilevel"/>
    <w:tmpl w:val="380EF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4D4EA6"/>
    <w:multiLevelType w:val="hybridMultilevel"/>
    <w:tmpl w:val="0FA8F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0D57A7"/>
    <w:multiLevelType w:val="hybridMultilevel"/>
    <w:tmpl w:val="F5264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9B7296"/>
    <w:multiLevelType w:val="hybridMultilevel"/>
    <w:tmpl w:val="8AECFD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7C7D43"/>
    <w:multiLevelType w:val="hybridMultilevel"/>
    <w:tmpl w:val="D5746192"/>
    <w:lvl w:ilvl="0" w:tplc="ADDC72A8">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7841854">
    <w:abstractNumId w:val="11"/>
  </w:num>
  <w:num w:numId="2" w16cid:durableId="9572371">
    <w:abstractNumId w:val="23"/>
  </w:num>
  <w:num w:numId="3" w16cid:durableId="1854538226">
    <w:abstractNumId w:val="12"/>
  </w:num>
  <w:num w:numId="4" w16cid:durableId="1291981665">
    <w:abstractNumId w:val="24"/>
  </w:num>
  <w:num w:numId="5" w16cid:durableId="731928301">
    <w:abstractNumId w:val="3"/>
  </w:num>
  <w:num w:numId="6" w16cid:durableId="723481481">
    <w:abstractNumId w:val="4"/>
  </w:num>
  <w:num w:numId="7" w16cid:durableId="1730223268">
    <w:abstractNumId w:val="7"/>
  </w:num>
  <w:num w:numId="8" w16cid:durableId="1646159170">
    <w:abstractNumId w:val="22"/>
  </w:num>
  <w:num w:numId="9" w16cid:durableId="288628673">
    <w:abstractNumId w:val="20"/>
  </w:num>
  <w:num w:numId="10" w16cid:durableId="312372632">
    <w:abstractNumId w:val="9"/>
  </w:num>
  <w:num w:numId="11" w16cid:durableId="1568374254">
    <w:abstractNumId w:val="18"/>
  </w:num>
  <w:num w:numId="12" w16cid:durableId="1878276832">
    <w:abstractNumId w:val="19"/>
  </w:num>
  <w:num w:numId="13" w16cid:durableId="571236543">
    <w:abstractNumId w:val="17"/>
  </w:num>
  <w:num w:numId="14" w16cid:durableId="1784421652">
    <w:abstractNumId w:val="8"/>
  </w:num>
  <w:num w:numId="15" w16cid:durableId="1261646722">
    <w:abstractNumId w:val="1"/>
  </w:num>
  <w:num w:numId="16" w16cid:durableId="872184764">
    <w:abstractNumId w:val="10"/>
  </w:num>
  <w:num w:numId="17" w16cid:durableId="1031884477">
    <w:abstractNumId w:val="21"/>
  </w:num>
  <w:num w:numId="18" w16cid:durableId="519898340">
    <w:abstractNumId w:val="15"/>
  </w:num>
  <w:num w:numId="19" w16cid:durableId="949556138">
    <w:abstractNumId w:val="5"/>
  </w:num>
  <w:num w:numId="20" w16cid:durableId="1120732581">
    <w:abstractNumId w:val="14"/>
  </w:num>
  <w:num w:numId="21" w16cid:durableId="526023074">
    <w:abstractNumId w:val="6"/>
  </w:num>
  <w:num w:numId="22" w16cid:durableId="448402370">
    <w:abstractNumId w:val="0"/>
  </w:num>
  <w:num w:numId="23" w16cid:durableId="1007948999">
    <w:abstractNumId w:val="13"/>
  </w:num>
  <w:num w:numId="24" w16cid:durableId="2137991267">
    <w:abstractNumId w:val="2"/>
  </w:num>
  <w:num w:numId="25" w16cid:durableId="53167236">
    <w:abstractNumId w:val="16"/>
  </w:num>
  <w:num w:numId="26" w16cid:durableId="7816567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28D"/>
    <w:rsid w:val="00000160"/>
    <w:rsid w:val="00005800"/>
    <w:rsid w:val="00007AC4"/>
    <w:rsid w:val="00007E7E"/>
    <w:rsid w:val="00007F0E"/>
    <w:rsid w:val="000100EB"/>
    <w:rsid w:val="0001528D"/>
    <w:rsid w:val="00026614"/>
    <w:rsid w:val="00035913"/>
    <w:rsid w:val="0003755B"/>
    <w:rsid w:val="00044822"/>
    <w:rsid w:val="00054D9C"/>
    <w:rsid w:val="00057124"/>
    <w:rsid w:val="0005783F"/>
    <w:rsid w:val="0006254E"/>
    <w:rsid w:val="00062C57"/>
    <w:rsid w:val="000642CC"/>
    <w:rsid w:val="000723D8"/>
    <w:rsid w:val="000734B4"/>
    <w:rsid w:val="000741D9"/>
    <w:rsid w:val="0007740F"/>
    <w:rsid w:val="00080026"/>
    <w:rsid w:val="00080CA2"/>
    <w:rsid w:val="00084C8A"/>
    <w:rsid w:val="000916F4"/>
    <w:rsid w:val="00094D31"/>
    <w:rsid w:val="000953F9"/>
    <w:rsid w:val="000968CA"/>
    <w:rsid w:val="000A45AC"/>
    <w:rsid w:val="000A4FCA"/>
    <w:rsid w:val="000B0022"/>
    <w:rsid w:val="000B5089"/>
    <w:rsid w:val="000B7689"/>
    <w:rsid w:val="000C00AC"/>
    <w:rsid w:val="000D1E9F"/>
    <w:rsid w:val="000D502A"/>
    <w:rsid w:val="000D552D"/>
    <w:rsid w:val="000D59B8"/>
    <w:rsid w:val="000D5E71"/>
    <w:rsid w:val="000D7F2A"/>
    <w:rsid w:val="000E4E07"/>
    <w:rsid w:val="000E5DD2"/>
    <w:rsid w:val="000E7647"/>
    <w:rsid w:val="000F34A6"/>
    <w:rsid w:val="000F5866"/>
    <w:rsid w:val="00101BEF"/>
    <w:rsid w:val="0010204C"/>
    <w:rsid w:val="00103ED6"/>
    <w:rsid w:val="00104D48"/>
    <w:rsid w:val="00104D95"/>
    <w:rsid w:val="0011219D"/>
    <w:rsid w:val="00120C07"/>
    <w:rsid w:val="00121C2C"/>
    <w:rsid w:val="00124F0C"/>
    <w:rsid w:val="001258F7"/>
    <w:rsid w:val="001301B5"/>
    <w:rsid w:val="00137336"/>
    <w:rsid w:val="00143CEA"/>
    <w:rsid w:val="00144E9A"/>
    <w:rsid w:val="00145D08"/>
    <w:rsid w:val="0014631D"/>
    <w:rsid w:val="00153AC8"/>
    <w:rsid w:val="00155176"/>
    <w:rsid w:val="001616EB"/>
    <w:rsid w:val="0016565B"/>
    <w:rsid w:val="00167F1C"/>
    <w:rsid w:val="00175145"/>
    <w:rsid w:val="00182CAD"/>
    <w:rsid w:val="0018608D"/>
    <w:rsid w:val="00186916"/>
    <w:rsid w:val="00191F75"/>
    <w:rsid w:val="00192D40"/>
    <w:rsid w:val="001B1AC5"/>
    <w:rsid w:val="001C34C5"/>
    <w:rsid w:val="001C6138"/>
    <w:rsid w:val="001D6639"/>
    <w:rsid w:val="001D6CA3"/>
    <w:rsid w:val="001E40DA"/>
    <w:rsid w:val="001E60F6"/>
    <w:rsid w:val="001F3D9F"/>
    <w:rsid w:val="0020081C"/>
    <w:rsid w:val="00201E0F"/>
    <w:rsid w:val="00214045"/>
    <w:rsid w:val="00214712"/>
    <w:rsid w:val="00221342"/>
    <w:rsid w:val="00231AF7"/>
    <w:rsid w:val="00235AC7"/>
    <w:rsid w:val="00240785"/>
    <w:rsid w:val="00242987"/>
    <w:rsid w:val="00245BD3"/>
    <w:rsid w:val="00246155"/>
    <w:rsid w:val="00255DE8"/>
    <w:rsid w:val="00255ED5"/>
    <w:rsid w:val="00256208"/>
    <w:rsid w:val="0026445B"/>
    <w:rsid w:val="00264638"/>
    <w:rsid w:val="002656CE"/>
    <w:rsid w:val="00266AF4"/>
    <w:rsid w:val="0027265C"/>
    <w:rsid w:val="002749F9"/>
    <w:rsid w:val="00277ADD"/>
    <w:rsid w:val="00280647"/>
    <w:rsid w:val="00284258"/>
    <w:rsid w:val="002978AC"/>
    <w:rsid w:val="002A04CA"/>
    <w:rsid w:val="002A050A"/>
    <w:rsid w:val="002A4CBB"/>
    <w:rsid w:val="002A4ED1"/>
    <w:rsid w:val="002A7C2E"/>
    <w:rsid w:val="002B2002"/>
    <w:rsid w:val="002B3351"/>
    <w:rsid w:val="002B561A"/>
    <w:rsid w:val="002C65A2"/>
    <w:rsid w:val="002D0D54"/>
    <w:rsid w:val="002D0E85"/>
    <w:rsid w:val="002D1301"/>
    <w:rsid w:val="002D426C"/>
    <w:rsid w:val="002D7971"/>
    <w:rsid w:val="002E3A0C"/>
    <w:rsid w:val="002F5FD6"/>
    <w:rsid w:val="002F642C"/>
    <w:rsid w:val="002F688D"/>
    <w:rsid w:val="00301F35"/>
    <w:rsid w:val="00303E83"/>
    <w:rsid w:val="0030450B"/>
    <w:rsid w:val="00305418"/>
    <w:rsid w:val="0030547F"/>
    <w:rsid w:val="003131C9"/>
    <w:rsid w:val="00313549"/>
    <w:rsid w:val="00320080"/>
    <w:rsid w:val="003212BF"/>
    <w:rsid w:val="003232D6"/>
    <w:rsid w:val="00326E13"/>
    <w:rsid w:val="003314C2"/>
    <w:rsid w:val="0033276C"/>
    <w:rsid w:val="003345C7"/>
    <w:rsid w:val="00336234"/>
    <w:rsid w:val="00337F59"/>
    <w:rsid w:val="00347819"/>
    <w:rsid w:val="00351429"/>
    <w:rsid w:val="00352ABF"/>
    <w:rsid w:val="00357E1C"/>
    <w:rsid w:val="00375439"/>
    <w:rsid w:val="003779CC"/>
    <w:rsid w:val="003837E4"/>
    <w:rsid w:val="003840E5"/>
    <w:rsid w:val="00386D0A"/>
    <w:rsid w:val="0039613C"/>
    <w:rsid w:val="003A6EBB"/>
    <w:rsid w:val="003B455E"/>
    <w:rsid w:val="003C050A"/>
    <w:rsid w:val="003C2180"/>
    <w:rsid w:val="003C5838"/>
    <w:rsid w:val="003D479E"/>
    <w:rsid w:val="003E01FF"/>
    <w:rsid w:val="003E49F4"/>
    <w:rsid w:val="003F157A"/>
    <w:rsid w:val="00406285"/>
    <w:rsid w:val="00406F3C"/>
    <w:rsid w:val="00406F45"/>
    <w:rsid w:val="00411B4B"/>
    <w:rsid w:val="00412EE1"/>
    <w:rsid w:val="00414775"/>
    <w:rsid w:val="00416116"/>
    <w:rsid w:val="004168B1"/>
    <w:rsid w:val="00422E7B"/>
    <w:rsid w:val="00423389"/>
    <w:rsid w:val="00423807"/>
    <w:rsid w:val="00427139"/>
    <w:rsid w:val="004277BD"/>
    <w:rsid w:val="00441DD9"/>
    <w:rsid w:val="00442321"/>
    <w:rsid w:val="00443A22"/>
    <w:rsid w:val="0044619C"/>
    <w:rsid w:val="00450A72"/>
    <w:rsid w:val="00454F1A"/>
    <w:rsid w:val="00456D91"/>
    <w:rsid w:val="0045749A"/>
    <w:rsid w:val="0045786C"/>
    <w:rsid w:val="00457BC8"/>
    <w:rsid w:val="004647FA"/>
    <w:rsid w:val="00466600"/>
    <w:rsid w:val="00474968"/>
    <w:rsid w:val="00474DA4"/>
    <w:rsid w:val="00475C1D"/>
    <w:rsid w:val="004861AC"/>
    <w:rsid w:val="00492E0C"/>
    <w:rsid w:val="0049360B"/>
    <w:rsid w:val="0049448A"/>
    <w:rsid w:val="00496E3E"/>
    <w:rsid w:val="0049743E"/>
    <w:rsid w:val="004A14A6"/>
    <w:rsid w:val="004A279F"/>
    <w:rsid w:val="004A3887"/>
    <w:rsid w:val="004B1E39"/>
    <w:rsid w:val="004B34DE"/>
    <w:rsid w:val="004B5A8E"/>
    <w:rsid w:val="004B7A34"/>
    <w:rsid w:val="004C0AB7"/>
    <w:rsid w:val="004D3F7B"/>
    <w:rsid w:val="004D5F1B"/>
    <w:rsid w:val="004E3F58"/>
    <w:rsid w:val="004E4F50"/>
    <w:rsid w:val="004E5B79"/>
    <w:rsid w:val="00504815"/>
    <w:rsid w:val="00505BE8"/>
    <w:rsid w:val="00507223"/>
    <w:rsid w:val="00507C12"/>
    <w:rsid w:val="00511C41"/>
    <w:rsid w:val="00520CCD"/>
    <w:rsid w:val="005249D5"/>
    <w:rsid w:val="00524E20"/>
    <w:rsid w:val="00530059"/>
    <w:rsid w:val="00531686"/>
    <w:rsid w:val="005361C4"/>
    <w:rsid w:val="00544823"/>
    <w:rsid w:val="00545728"/>
    <w:rsid w:val="00550B12"/>
    <w:rsid w:val="00552053"/>
    <w:rsid w:val="00564048"/>
    <w:rsid w:val="00571703"/>
    <w:rsid w:val="00572127"/>
    <w:rsid w:val="005728C4"/>
    <w:rsid w:val="005756D0"/>
    <w:rsid w:val="005769F9"/>
    <w:rsid w:val="00577076"/>
    <w:rsid w:val="0058504E"/>
    <w:rsid w:val="0059052F"/>
    <w:rsid w:val="005957E5"/>
    <w:rsid w:val="00596C86"/>
    <w:rsid w:val="005A0585"/>
    <w:rsid w:val="005A1DEB"/>
    <w:rsid w:val="005A60C9"/>
    <w:rsid w:val="005B0400"/>
    <w:rsid w:val="005B311D"/>
    <w:rsid w:val="005B3955"/>
    <w:rsid w:val="005C1F73"/>
    <w:rsid w:val="005E021A"/>
    <w:rsid w:val="005E1DD4"/>
    <w:rsid w:val="005F08EA"/>
    <w:rsid w:val="005F1EC1"/>
    <w:rsid w:val="005F267C"/>
    <w:rsid w:val="005F396F"/>
    <w:rsid w:val="006020B4"/>
    <w:rsid w:val="0060290F"/>
    <w:rsid w:val="0060758A"/>
    <w:rsid w:val="00611EB3"/>
    <w:rsid w:val="00616D81"/>
    <w:rsid w:val="0062037C"/>
    <w:rsid w:val="006208AA"/>
    <w:rsid w:val="00630180"/>
    <w:rsid w:val="00631B63"/>
    <w:rsid w:val="006321A7"/>
    <w:rsid w:val="006445C9"/>
    <w:rsid w:val="0064648F"/>
    <w:rsid w:val="00650272"/>
    <w:rsid w:val="006527CA"/>
    <w:rsid w:val="00652EFB"/>
    <w:rsid w:val="0066327F"/>
    <w:rsid w:val="006647AB"/>
    <w:rsid w:val="00671294"/>
    <w:rsid w:val="00680A55"/>
    <w:rsid w:val="006818DC"/>
    <w:rsid w:val="00683147"/>
    <w:rsid w:val="00684F7D"/>
    <w:rsid w:val="006878F2"/>
    <w:rsid w:val="00690A33"/>
    <w:rsid w:val="006920D9"/>
    <w:rsid w:val="006934F4"/>
    <w:rsid w:val="006955FE"/>
    <w:rsid w:val="006A1922"/>
    <w:rsid w:val="006B7726"/>
    <w:rsid w:val="006B7F7B"/>
    <w:rsid w:val="006D15CD"/>
    <w:rsid w:val="006D1A33"/>
    <w:rsid w:val="006D201B"/>
    <w:rsid w:val="006D2EE8"/>
    <w:rsid w:val="006D4843"/>
    <w:rsid w:val="006D6328"/>
    <w:rsid w:val="006E0C50"/>
    <w:rsid w:val="006E18CB"/>
    <w:rsid w:val="006F6F74"/>
    <w:rsid w:val="007006DE"/>
    <w:rsid w:val="007072C8"/>
    <w:rsid w:val="0073077F"/>
    <w:rsid w:val="007325A3"/>
    <w:rsid w:val="00733C17"/>
    <w:rsid w:val="00737F6C"/>
    <w:rsid w:val="007528B6"/>
    <w:rsid w:val="0075303C"/>
    <w:rsid w:val="0075582B"/>
    <w:rsid w:val="00780574"/>
    <w:rsid w:val="0078088D"/>
    <w:rsid w:val="00780B5C"/>
    <w:rsid w:val="00781D79"/>
    <w:rsid w:val="00781E13"/>
    <w:rsid w:val="00782151"/>
    <w:rsid w:val="00785D3F"/>
    <w:rsid w:val="00791ABA"/>
    <w:rsid w:val="00792C92"/>
    <w:rsid w:val="007962BA"/>
    <w:rsid w:val="00797D7B"/>
    <w:rsid w:val="007A0131"/>
    <w:rsid w:val="007A650B"/>
    <w:rsid w:val="007A6EBD"/>
    <w:rsid w:val="007B4122"/>
    <w:rsid w:val="007B60B5"/>
    <w:rsid w:val="007B73B4"/>
    <w:rsid w:val="007B78A0"/>
    <w:rsid w:val="007C1FB7"/>
    <w:rsid w:val="007C6ABB"/>
    <w:rsid w:val="007D58F5"/>
    <w:rsid w:val="007E0763"/>
    <w:rsid w:val="007E3466"/>
    <w:rsid w:val="007F2ED3"/>
    <w:rsid w:val="007F5E2F"/>
    <w:rsid w:val="00801E4B"/>
    <w:rsid w:val="0080413E"/>
    <w:rsid w:val="008077D5"/>
    <w:rsid w:val="00825CE0"/>
    <w:rsid w:val="008301CE"/>
    <w:rsid w:val="00831A6A"/>
    <w:rsid w:val="008338F6"/>
    <w:rsid w:val="00834E1A"/>
    <w:rsid w:val="00834FC1"/>
    <w:rsid w:val="00842670"/>
    <w:rsid w:val="0084512F"/>
    <w:rsid w:val="00847AF6"/>
    <w:rsid w:val="008511FE"/>
    <w:rsid w:val="00851661"/>
    <w:rsid w:val="00851BA7"/>
    <w:rsid w:val="0085342B"/>
    <w:rsid w:val="008537E2"/>
    <w:rsid w:val="00856991"/>
    <w:rsid w:val="008601CA"/>
    <w:rsid w:val="008617D3"/>
    <w:rsid w:val="008652DB"/>
    <w:rsid w:val="00865B34"/>
    <w:rsid w:val="00870C34"/>
    <w:rsid w:val="00871947"/>
    <w:rsid w:val="00872DE5"/>
    <w:rsid w:val="00884776"/>
    <w:rsid w:val="0088565C"/>
    <w:rsid w:val="00890B2B"/>
    <w:rsid w:val="008A05D7"/>
    <w:rsid w:val="008B59C3"/>
    <w:rsid w:val="008C105A"/>
    <w:rsid w:val="008C3578"/>
    <w:rsid w:val="008C5342"/>
    <w:rsid w:val="008C6D66"/>
    <w:rsid w:val="008C7E35"/>
    <w:rsid w:val="008D46A7"/>
    <w:rsid w:val="008D5546"/>
    <w:rsid w:val="008D5595"/>
    <w:rsid w:val="008D65FD"/>
    <w:rsid w:val="008E46D1"/>
    <w:rsid w:val="008E5D04"/>
    <w:rsid w:val="008E78CC"/>
    <w:rsid w:val="008E79C3"/>
    <w:rsid w:val="008F04EF"/>
    <w:rsid w:val="008F46EC"/>
    <w:rsid w:val="008F4F15"/>
    <w:rsid w:val="00900C3B"/>
    <w:rsid w:val="00900DBB"/>
    <w:rsid w:val="009044B9"/>
    <w:rsid w:val="00913281"/>
    <w:rsid w:val="00926579"/>
    <w:rsid w:val="00930FFC"/>
    <w:rsid w:val="00931C10"/>
    <w:rsid w:val="00936062"/>
    <w:rsid w:val="00942720"/>
    <w:rsid w:val="00942E4A"/>
    <w:rsid w:val="00943E75"/>
    <w:rsid w:val="009519EA"/>
    <w:rsid w:val="0096107F"/>
    <w:rsid w:val="00971C4C"/>
    <w:rsid w:val="009767DC"/>
    <w:rsid w:val="0097796F"/>
    <w:rsid w:val="00981B0F"/>
    <w:rsid w:val="009832EE"/>
    <w:rsid w:val="009844C0"/>
    <w:rsid w:val="00984C7B"/>
    <w:rsid w:val="00986056"/>
    <w:rsid w:val="009917B7"/>
    <w:rsid w:val="009937BA"/>
    <w:rsid w:val="009A48CA"/>
    <w:rsid w:val="009B71F2"/>
    <w:rsid w:val="009C5254"/>
    <w:rsid w:val="009C6EC2"/>
    <w:rsid w:val="009C7410"/>
    <w:rsid w:val="009D2AE6"/>
    <w:rsid w:val="009D4D84"/>
    <w:rsid w:val="009E0FB2"/>
    <w:rsid w:val="009E18EE"/>
    <w:rsid w:val="009E3577"/>
    <w:rsid w:val="009F6526"/>
    <w:rsid w:val="009F79BF"/>
    <w:rsid w:val="00A038CE"/>
    <w:rsid w:val="00A05B52"/>
    <w:rsid w:val="00A075BD"/>
    <w:rsid w:val="00A07F9A"/>
    <w:rsid w:val="00A1277D"/>
    <w:rsid w:val="00A15DB6"/>
    <w:rsid w:val="00A1754F"/>
    <w:rsid w:val="00A17739"/>
    <w:rsid w:val="00A20116"/>
    <w:rsid w:val="00A2392A"/>
    <w:rsid w:val="00A46865"/>
    <w:rsid w:val="00A5218C"/>
    <w:rsid w:val="00A53A02"/>
    <w:rsid w:val="00A65273"/>
    <w:rsid w:val="00A65F8E"/>
    <w:rsid w:val="00A6649F"/>
    <w:rsid w:val="00A7336A"/>
    <w:rsid w:val="00A75236"/>
    <w:rsid w:val="00A8128A"/>
    <w:rsid w:val="00A81477"/>
    <w:rsid w:val="00A867F4"/>
    <w:rsid w:val="00AA0E3D"/>
    <w:rsid w:val="00AA2EF5"/>
    <w:rsid w:val="00AA3111"/>
    <w:rsid w:val="00AA3BAD"/>
    <w:rsid w:val="00AA3D46"/>
    <w:rsid w:val="00AA4F1F"/>
    <w:rsid w:val="00AB299F"/>
    <w:rsid w:val="00AB5334"/>
    <w:rsid w:val="00AB5499"/>
    <w:rsid w:val="00AB569C"/>
    <w:rsid w:val="00AC6D01"/>
    <w:rsid w:val="00AD1059"/>
    <w:rsid w:val="00AD1CCC"/>
    <w:rsid w:val="00AD3943"/>
    <w:rsid w:val="00AD58F3"/>
    <w:rsid w:val="00AE3EBD"/>
    <w:rsid w:val="00AE5359"/>
    <w:rsid w:val="00AE6C18"/>
    <w:rsid w:val="00AF1450"/>
    <w:rsid w:val="00AF24F0"/>
    <w:rsid w:val="00AF4BE6"/>
    <w:rsid w:val="00AF74BE"/>
    <w:rsid w:val="00B07313"/>
    <w:rsid w:val="00B10098"/>
    <w:rsid w:val="00B119CF"/>
    <w:rsid w:val="00B136FD"/>
    <w:rsid w:val="00B20092"/>
    <w:rsid w:val="00B319A9"/>
    <w:rsid w:val="00B3682B"/>
    <w:rsid w:val="00B372AF"/>
    <w:rsid w:val="00B409C1"/>
    <w:rsid w:val="00B40C3D"/>
    <w:rsid w:val="00B417A3"/>
    <w:rsid w:val="00B5371B"/>
    <w:rsid w:val="00B54234"/>
    <w:rsid w:val="00B61561"/>
    <w:rsid w:val="00B616EE"/>
    <w:rsid w:val="00B618F5"/>
    <w:rsid w:val="00B6220C"/>
    <w:rsid w:val="00B622BD"/>
    <w:rsid w:val="00B67E70"/>
    <w:rsid w:val="00B72B9B"/>
    <w:rsid w:val="00B74BD9"/>
    <w:rsid w:val="00B75902"/>
    <w:rsid w:val="00B84D85"/>
    <w:rsid w:val="00B85031"/>
    <w:rsid w:val="00B85436"/>
    <w:rsid w:val="00B8603B"/>
    <w:rsid w:val="00B87BC2"/>
    <w:rsid w:val="00B93851"/>
    <w:rsid w:val="00B96E15"/>
    <w:rsid w:val="00B979D8"/>
    <w:rsid w:val="00BA2FF0"/>
    <w:rsid w:val="00BA5BF3"/>
    <w:rsid w:val="00BB458F"/>
    <w:rsid w:val="00BB6C34"/>
    <w:rsid w:val="00BC0307"/>
    <w:rsid w:val="00BC1348"/>
    <w:rsid w:val="00BD1866"/>
    <w:rsid w:val="00BD1C72"/>
    <w:rsid w:val="00BD2FFD"/>
    <w:rsid w:val="00BD499C"/>
    <w:rsid w:val="00BD54CC"/>
    <w:rsid w:val="00BD651D"/>
    <w:rsid w:val="00BD7F2A"/>
    <w:rsid w:val="00BE27F9"/>
    <w:rsid w:val="00BE622D"/>
    <w:rsid w:val="00BF29E0"/>
    <w:rsid w:val="00C04BD0"/>
    <w:rsid w:val="00C1055E"/>
    <w:rsid w:val="00C119A8"/>
    <w:rsid w:val="00C11D8C"/>
    <w:rsid w:val="00C13BCC"/>
    <w:rsid w:val="00C13D53"/>
    <w:rsid w:val="00C20C94"/>
    <w:rsid w:val="00C219A3"/>
    <w:rsid w:val="00C234EB"/>
    <w:rsid w:val="00C2399B"/>
    <w:rsid w:val="00C2789F"/>
    <w:rsid w:val="00C35A36"/>
    <w:rsid w:val="00C45F70"/>
    <w:rsid w:val="00C501EE"/>
    <w:rsid w:val="00C53443"/>
    <w:rsid w:val="00C538AD"/>
    <w:rsid w:val="00C55023"/>
    <w:rsid w:val="00C572AD"/>
    <w:rsid w:val="00C6323A"/>
    <w:rsid w:val="00C649DF"/>
    <w:rsid w:val="00C66441"/>
    <w:rsid w:val="00C800D7"/>
    <w:rsid w:val="00C80A44"/>
    <w:rsid w:val="00C82727"/>
    <w:rsid w:val="00C90D43"/>
    <w:rsid w:val="00C95A2C"/>
    <w:rsid w:val="00C96386"/>
    <w:rsid w:val="00C96E91"/>
    <w:rsid w:val="00C97A40"/>
    <w:rsid w:val="00CA4270"/>
    <w:rsid w:val="00CA6608"/>
    <w:rsid w:val="00CB03B7"/>
    <w:rsid w:val="00CB563D"/>
    <w:rsid w:val="00CC29DE"/>
    <w:rsid w:val="00CC2E06"/>
    <w:rsid w:val="00CC4B83"/>
    <w:rsid w:val="00CC526A"/>
    <w:rsid w:val="00CC57ED"/>
    <w:rsid w:val="00CC72D3"/>
    <w:rsid w:val="00CD260B"/>
    <w:rsid w:val="00CD3E25"/>
    <w:rsid w:val="00CE081C"/>
    <w:rsid w:val="00CE0CAA"/>
    <w:rsid w:val="00CE5AFD"/>
    <w:rsid w:val="00CF21B2"/>
    <w:rsid w:val="00CF4876"/>
    <w:rsid w:val="00CF6BE9"/>
    <w:rsid w:val="00CF6E82"/>
    <w:rsid w:val="00D05815"/>
    <w:rsid w:val="00D078AD"/>
    <w:rsid w:val="00D105BE"/>
    <w:rsid w:val="00D141E6"/>
    <w:rsid w:val="00D165CF"/>
    <w:rsid w:val="00D20A95"/>
    <w:rsid w:val="00D21D44"/>
    <w:rsid w:val="00D2246A"/>
    <w:rsid w:val="00D22D12"/>
    <w:rsid w:val="00D22F0C"/>
    <w:rsid w:val="00D258AC"/>
    <w:rsid w:val="00D40972"/>
    <w:rsid w:val="00D41127"/>
    <w:rsid w:val="00D51B6D"/>
    <w:rsid w:val="00D51BEA"/>
    <w:rsid w:val="00D5728C"/>
    <w:rsid w:val="00D62688"/>
    <w:rsid w:val="00D65D80"/>
    <w:rsid w:val="00D6796D"/>
    <w:rsid w:val="00D769B8"/>
    <w:rsid w:val="00D83830"/>
    <w:rsid w:val="00D84298"/>
    <w:rsid w:val="00D872C7"/>
    <w:rsid w:val="00D91C0E"/>
    <w:rsid w:val="00D937F8"/>
    <w:rsid w:val="00DA3F0D"/>
    <w:rsid w:val="00DA511C"/>
    <w:rsid w:val="00DB12BC"/>
    <w:rsid w:val="00DB1FF9"/>
    <w:rsid w:val="00DB5266"/>
    <w:rsid w:val="00DB557E"/>
    <w:rsid w:val="00DB6671"/>
    <w:rsid w:val="00DB6894"/>
    <w:rsid w:val="00DD6424"/>
    <w:rsid w:val="00DD7560"/>
    <w:rsid w:val="00DD7A9B"/>
    <w:rsid w:val="00DF04F6"/>
    <w:rsid w:val="00DF0583"/>
    <w:rsid w:val="00DF3112"/>
    <w:rsid w:val="00DF33BE"/>
    <w:rsid w:val="00DF4258"/>
    <w:rsid w:val="00E00354"/>
    <w:rsid w:val="00E00B76"/>
    <w:rsid w:val="00E00D6E"/>
    <w:rsid w:val="00E03DCD"/>
    <w:rsid w:val="00E04CAE"/>
    <w:rsid w:val="00E04D69"/>
    <w:rsid w:val="00E06072"/>
    <w:rsid w:val="00E11E29"/>
    <w:rsid w:val="00E12157"/>
    <w:rsid w:val="00E14FB7"/>
    <w:rsid w:val="00E178EB"/>
    <w:rsid w:val="00E225FE"/>
    <w:rsid w:val="00E274D9"/>
    <w:rsid w:val="00E305D5"/>
    <w:rsid w:val="00E34959"/>
    <w:rsid w:val="00E445A9"/>
    <w:rsid w:val="00E45885"/>
    <w:rsid w:val="00E46863"/>
    <w:rsid w:val="00E55E6D"/>
    <w:rsid w:val="00E62479"/>
    <w:rsid w:val="00E77E83"/>
    <w:rsid w:val="00E815C7"/>
    <w:rsid w:val="00E82208"/>
    <w:rsid w:val="00E84404"/>
    <w:rsid w:val="00E90F03"/>
    <w:rsid w:val="00E93E64"/>
    <w:rsid w:val="00E941B0"/>
    <w:rsid w:val="00E9436F"/>
    <w:rsid w:val="00E9526C"/>
    <w:rsid w:val="00EA1434"/>
    <w:rsid w:val="00EA45CB"/>
    <w:rsid w:val="00EA4C44"/>
    <w:rsid w:val="00EB06A2"/>
    <w:rsid w:val="00EB1556"/>
    <w:rsid w:val="00EB157C"/>
    <w:rsid w:val="00EB230C"/>
    <w:rsid w:val="00EB2458"/>
    <w:rsid w:val="00EB50FE"/>
    <w:rsid w:val="00EB5E84"/>
    <w:rsid w:val="00EB76ED"/>
    <w:rsid w:val="00EC00A9"/>
    <w:rsid w:val="00EC2C74"/>
    <w:rsid w:val="00EC327E"/>
    <w:rsid w:val="00EC6619"/>
    <w:rsid w:val="00ED3FC4"/>
    <w:rsid w:val="00ED6FF5"/>
    <w:rsid w:val="00EE29FF"/>
    <w:rsid w:val="00EE4DE2"/>
    <w:rsid w:val="00EF01DA"/>
    <w:rsid w:val="00EF61C3"/>
    <w:rsid w:val="00EF6506"/>
    <w:rsid w:val="00F05E5F"/>
    <w:rsid w:val="00F06854"/>
    <w:rsid w:val="00F10074"/>
    <w:rsid w:val="00F1315E"/>
    <w:rsid w:val="00F2326B"/>
    <w:rsid w:val="00F34B52"/>
    <w:rsid w:val="00F352CC"/>
    <w:rsid w:val="00F3795D"/>
    <w:rsid w:val="00F440B0"/>
    <w:rsid w:val="00F46B78"/>
    <w:rsid w:val="00F566B0"/>
    <w:rsid w:val="00F57B22"/>
    <w:rsid w:val="00F606FA"/>
    <w:rsid w:val="00F62EE2"/>
    <w:rsid w:val="00F70371"/>
    <w:rsid w:val="00F71D26"/>
    <w:rsid w:val="00F72277"/>
    <w:rsid w:val="00F75765"/>
    <w:rsid w:val="00F77B6F"/>
    <w:rsid w:val="00F87118"/>
    <w:rsid w:val="00F958C1"/>
    <w:rsid w:val="00FA136C"/>
    <w:rsid w:val="00FA527C"/>
    <w:rsid w:val="00FA6657"/>
    <w:rsid w:val="00FB26B7"/>
    <w:rsid w:val="00FB68BF"/>
    <w:rsid w:val="00FC165F"/>
    <w:rsid w:val="00FC272C"/>
    <w:rsid w:val="00FC3254"/>
    <w:rsid w:val="00FD22A4"/>
    <w:rsid w:val="00FD5D47"/>
    <w:rsid w:val="00FD65CC"/>
    <w:rsid w:val="00FD7F29"/>
    <w:rsid w:val="00FE628E"/>
    <w:rsid w:val="00FE7819"/>
    <w:rsid w:val="00FF01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2177"/>
  <w15:chartTrackingRefBased/>
  <w15:docId w15:val="{BF8CA0BF-11B2-4188-A201-68A4CC48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4815"/>
  </w:style>
  <w:style w:type="paragraph" w:styleId="Titolo1">
    <w:name w:val="heading 1"/>
    <w:basedOn w:val="Normale"/>
    <w:next w:val="Normale"/>
    <w:link w:val="Titolo1Carattere"/>
    <w:uiPriority w:val="9"/>
    <w:qFormat/>
    <w:rsid w:val="00B84D85"/>
    <w:pPr>
      <w:keepNext/>
      <w:keepLines/>
      <w:numPr>
        <w:numId w:val="25"/>
      </w:numPr>
      <w:spacing w:before="240" w:after="0"/>
      <w:outlineLvl w:val="0"/>
    </w:pPr>
    <w:rPr>
      <w:rFonts w:ascii="Gill Sans MT" w:eastAsiaTheme="majorEastAsia" w:hAnsi="Gill Sans MT" w:cstheme="majorBidi"/>
      <w:b/>
      <w:sz w:val="24"/>
      <w:szCs w:val="32"/>
    </w:rPr>
  </w:style>
  <w:style w:type="paragraph" w:styleId="Titolo2">
    <w:name w:val="heading 2"/>
    <w:basedOn w:val="Normale"/>
    <w:next w:val="Normale"/>
    <w:link w:val="Titolo2Carattere"/>
    <w:uiPriority w:val="9"/>
    <w:unhideWhenUsed/>
    <w:qFormat/>
    <w:rsid w:val="00B84D85"/>
    <w:pPr>
      <w:keepNext/>
      <w:keepLines/>
      <w:spacing w:before="40" w:after="0"/>
      <w:outlineLvl w:val="1"/>
    </w:pPr>
    <w:rPr>
      <w:rFonts w:ascii="Gill Sans MT" w:eastAsiaTheme="majorEastAsia" w:hAnsi="Gill Sans MT" w:cstheme="majorBidi"/>
      <w:b/>
      <w:sz w:val="24"/>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DD7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D3E25"/>
    <w:pPr>
      <w:ind w:left="720"/>
      <w:contextualSpacing/>
    </w:pPr>
  </w:style>
  <w:style w:type="paragraph" w:styleId="Intestazione">
    <w:name w:val="header"/>
    <w:basedOn w:val="Normale"/>
    <w:link w:val="IntestazioneCarattere"/>
    <w:uiPriority w:val="99"/>
    <w:unhideWhenUsed/>
    <w:rsid w:val="000A4FCA"/>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0A4FCA"/>
  </w:style>
  <w:style w:type="paragraph" w:styleId="Pidipagina">
    <w:name w:val="footer"/>
    <w:basedOn w:val="Normale"/>
    <w:link w:val="PidipaginaCarattere"/>
    <w:uiPriority w:val="99"/>
    <w:unhideWhenUsed/>
    <w:rsid w:val="000A4FCA"/>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0A4FCA"/>
  </w:style>
  <w:style w:type="paragraph" w:customStyle="1" w:styleId="Default">
    <w:name w:val="Default"/>
    <w:rsid w:val="00CD260B"/>
    <w:pPr>
      <w:autoSpaceDE w:val="0"/>
      <w:autoSpaceDN w:val="0"/>
      <w:adjustRightInd w:val="0"/>
      <w:spacing w:after="0" w:line="240" w:lineRule="auto"/>
    </w:pPr>
    <w:rPr>
      <w:rFonts w:ascii="Times New Roman" w:hAnsi="Times New Roman" w:cs="Times New Roman"/>
      <w:color w:val="000000"/>
      <w:sz w:val="24"/>
      <w:szCs w:val="24"/>
    </w:rPr>
  </w:style>
  <w:style w:type="character" w:styleId="Rimandocommento">
    <w:name w:val="annotation reference"/>
    <w:basedOn w:val="Carpredefinitoparagrafo"/>
    <w:uiPriority w:val="99"/>
    <w:semiHidden/>
    <w:unhideWhenUsed/>
    <w:rsid w:val="00E9526C"/>
    <w:rPr>
      <w:sz w:val="16"/>
      <w:szCs w:val="16"/>
    </w:rPr>
  </w:style>
  <w:style w:type="paragraph" w:styleId="Testocommento">
    <w:name w:val="annotation text"/>
    <w:basedOn w:val="Normale"/>
    <w:link w:val="TestocommentoCarattere"/>
    <w:uiPriority w:val="99"/>
    <w:unhideWhenUsed/>
    <w:rsid w:val="00E9526C"/>
    <w:pPr>
      <w:spacing w:line="240" w:lineRule="auto"/>
    </w:pPr>
    <w:rPr>
      <w:sz w:val="20"/>
      <w:szCs w:val="20"/>
    </w:rPr>
  </w:style>
  <w:style w:type="character" w:customStyle="1" w:styleId="TestocommentoCarattere">
    <w:name w:val="Testo commento Carattere"/>
    <w:basedOn w:val="Carpredefinitoparagrafo"/>
    <w:link w:val="Testocommento"/>
    <w:uiPriority w:val="99"/>
    <w:rsid w:val="00E9526C"/>
    <w:rPr>
      <w:sz w:val="20"/>
      <w:szCs w:val="20"/>
    </w:rPr>
  </w:style>
  <w:style w:type="paragraph" w:styleId="Soggettocommento">
    <w:name w:val="annotation subject"/>
    <w:basedOn w:val="Testocommento"/>
    <w:next w:val="Testocommento"/>
    <w:link w:val="SoggettocommentoCarattere"/>
    <w:uiPriority w:val="99"/>
    <w:semiHidden/>
    <w:unhideWhenUsed/>
    <w:rsid w:val="00E9526C"/>
    <w:rPr>
      <w:b/>
      <w:bCs/>
    </w:rPr>
  </w:style>
  <w:style w:type="character" w:customStyle="1" w:styleId="SoggettocommentoCarattere">
    <w:name w:val="Soggetto commento Carattere"/>
    <w:basedOn w:val="TestocommentoCarattere"/>
    <w:link w:val="Soggettocommento"/>
    <w:uiPriority w:val="99"/>
    <w:semiHidden/>
    <w:rsid w:val="00E9526C"/>
    <w:rPr>
      <w:b/>
      <w:bCs/>
      <w:sz w:val="20"/>
      <w:szCs w:val="20"/>
    </w:rPr>
  </w:style>
  <w:style w:type="character" w:styleId="Collegamentoipertestuale">
    <w:name w:val="Hyperlink"/>
    <w:basedOn w:val="Carpredefinitoparagrafo"/>
    <w:uiPriority w:val="99"/>
    <w:unhideWhenUsed/>
    <w:rsid w:val="00C96E91"/>
    <w:rPr>
      <w:color w:val="0563C1" w:themeColor="hyperlink"/>
      <w:u w:val="single"/>
    </w:rPr>
  </w:style>
  <w:style w:type="character" w:styleId="Menzionenonrisolta">
    <w:name w:val="Unresolved Mention"/>
    <w:basedOn w:val="Carpredefinitoparagrafo"/>
    <w:uiPriority w:val="99"/>
    <w:semiHidden/>
    <w:unhideWhenUsed/>
    <w:rsid w:val="00C96E91"/>
    <w:rPr>
      <w:color w:val="605E5C"/>
      <w:shd w:val="clear" w:color="auto" w:fill="E1DFDD"/>
    </w:rPr>
  </w:style>
  <w:style w:type="paragraph" w:styleId="Testonotaapidipagina">
    <w:name w:val="footnote text"/>
    <w:basedOn w:val="Normale"/>
    <w:link w:val="TestonotaapidipaginaCarattere"/>
    <w:uiPriority w:val="99"/>
    <w:unhideWhenUsed/>
    <w:rsid w:val="00255DE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255DE8"/>
    <w:rPr>
      <w:sz w:val="20"/>
      <w:szCs w:val="20"/>
    </w:rPr>
  </w:style>
  <w:style w:type="character" w:styleId="Rimandonotaapidipagina">
    <w:name w:val="footnote reference"/>
    <w:basedOn w:val="Carpredefinitoparagrafo"/>
    <w:uiPriority w:val="99"/>
    <w:semiHidden/>
    <w:unhideWhenUsed/>
    <w:rsid w:val="00255DE8"/>
    <w:rPr>
      <w:vertAlign w:val="superscript"/>
    </w:rPr>
  </w:style>
  <w:style w:type="character" w:styleId="Collegamentovisitato">
    <w:name w:val="FollowedHyperlink"/>
    <w:basedOn w:val="Carpredefinitoparagrafo"/>
    <w:uiPriority w:val="99"/>
    <w:semiHidden/>
    <w:unhideWhenUsed/>
    <w:rsid w:val="00406285"/>
    <w:rPr>
      <w:color w:val="954F72" w:themeColor="followedHyperlink"/>
      <w:u w:val="single"/>
    </w:rPr>
  </w:style>
  <w:style w:type="paragraph" w:styleId="Revisione">
    <w:name w:val="Revision"/>
    <w:hidden/>
    <w:uiPriority w:val="99"/>
    <w:semiHidden/>
    <w:rsid w:val="00AD1CCC"/>
    <w:pPr>
      <w:spacing w:after="0" w:line="240" w:lineRule="auto"/>
    </w:pPr>
  </w:style>
  <w:style w:type="character" w:customStyle="1" w:styleId="Titolo1Carattere">
    <w:name w:val="Titolo 1 Carattere"/>
    <w:basedOn w:val="Carpredefinitoparagrafo"/>
    <w:link w:val="Titolo1"/>
    <w:uiPriority w:val="9"/>
    <w:rsid w:val="00B84D85"/>
    <w:rPr>
      <w:rFonts w:ascii="Gill Sans MT" w:eastAsiaTheme="majorEastAsia" w:hAnsi="Gill Sans MT" w:cstheme="majorBidi"/>
      <w:b/>
      <w:sz w:val="24"/>
      <w:szCs w:val="32"/>
    </w:rPr>
  </w:style>
  <w:style w:type="character" w:customStyle="1" w:styleId="Titolo2Carattere">
    <w:name w:val="Titolo 2 Carattere"/>
    <w:basedOn w:val="Carpredefinitoparagrafo"/>
    <w:link w:val="Titolo2"/>
    <w:uiPriority w:val="9"/>
    <w:rsid w:val="00B84D85"/>
    <w:rPr>
      <w:rFonts w:ascii="Gill Sans MT" w:eastAsiaTheme="majorEastAsia" w:hAnsi="Gill Sans MT" w:cstheme="majorBidi"/>
      <w:b/>
      <w:sz w:val="24"/>
      <w:szCs w:val="26"/>
    </w:rPr>
  </w:style>
  <w:style w:type="paragraph" w:styleId="Titolosommario">
    <w:name w:val="TOC Heading"/>
    <w:basedOn w:val="Titolo1"/>
    <w:next w:val="Normale"/>
    <w:uiPriority w:val="39"/>
    <w:unhideWhenUsed/>
    <w:qFormat/>
    <w:rsid w:val="00EB5E84"/>
    <w:pPr>
      <w:numPr>
        <w:numId w:val="0"/>
      </w:numPr>
      <w:outlineLvl w:val="9"/>
    </w:pPr>
    <w:rPr>
      <w:rFonts w:asciiTheme="majorHAnsi" w:hAnsiTheme="majorHAnsi"/>
      <w:b w:val="0"/>
      <w:color w:val="2F5496" w:themeColor="accent1" w:themeShade="BF"/>
      <w:sz w:val="32"/>
      <w:lang w:val="en-US"/>
    </w:rPr>
  </w:style>
  <w:style w:type="paragraph" w:styleId="Sommario1">
    <w:name w:val="toc 1"/>
    <w:basedOn w:val="Normale"/>
    <w:next w:val="Normale"/>
    <w:autoRedefine/>
    <w:uiPriority w:val="39"/>
    <w:unhideWhenUsed/>
    <w:rsid w:val="006E0C50"/>
    <w:pPr>
      <w:tabs>
        <w:tab w:val="left" w:pos="440"/>
        <w:tab w:val="right" w:leader="dot" w:pos="9350"/>
      </w:tabs>
      <w:spacing w:after="100"/>
    </w:pPr>
  </w:style>
  <w:style w:type="paragraph" w:styleId="Sommario2">
    <w:name w:val="toc 2"/>
    <w:basedOn w:val="Normale"/>
    <w:next w:val="Normale"/>
    <w:autoRedefine/>
    <w:uiPriority w:val="39"/>
    <w:unhideWhenUsed/>
    <w:rsid w:val="00EB5E8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7093083">
      <w:bodyDiv w:val="1"/>
      <w:marLeft w:val="0"/>
      <w:marRight w:val="0"/>
      <w:marTop w:val="0"/>
      <w:marBottom w:val="0"/>
      <w:divBdr>
        <w:top w:val="none" w:sz="0" w:space="0" w:color="auto"/>
        <w:left w:val="none" w:sz="0" w:space="0" w:color="auto"/>
        <w:bottom w:val="none" w:sz="0" w:space="0" w:color="auto"/>
        <w:right w:val="none" w:sz="0" w:space="0" w:color="auto"/>
      </w:divBdr>
    </w:div>
    <w:div w:id="210996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nvironment/gpp/eu_gpp_criteria_en.htm" TargetMode="External"/><Relationship Id="rId3" Type="http://schemas.openxmlformats.org/officeDocument/2006/relationships/hyperlink" Target="https://www.gazzettaufficiale.it/eli/id/2015/07/15/15A05198/sg" TargetMode="External"/><Relationship Id="rId7" Type="http://schemas.openxmlformats.org/officeDocument/2006/relationships/hyperlink" Target="https://www.registroaee.it/" TargetMode="External"/><Relationship Id="rId2" Type="http://schemas.openxmlformats.org/officeDocument/2006/relationships/hyperlink" Target="https://www.mase.gov.it/energia/efficienza-energetica/edifici" TargetMode="External"/><Relationship Id="rId1" Type="http://schemas.openxmlformats.org/officeDocument/2006/relationships/hyperlink" Target="https://eur-lex.europa.eu/legal-content/EN/TXT/PDF/?uri=CELEX:52021XC0713(02)" TargetMode="External"/><Relationship Id="rId6" Type="http://schemas.openxmlformats.org/officeDocument/2006/relationships/hyperlink" Target="https://it.fsc.org/it-it" TargetMode="External"/><Relationship Id="rId11" Type="http://schemas.openxmlformats.org/officeDocument/2006/relationships/hyperlink" Target="https://www.regione.marche.it/Entra-in-Regione/Sviluppo-Sostenibile/Piano-Clima" TargetMode="External"/><Relationship Id="rId5" Type="http://schemas.openxmlformats.org/officeDocument/2006/relationships/hyperlink" Target="http://www.chemsafetypro.com/Topics/EU/REACH_annex_xiv_REACH_authorization_list.html" TargetMode="External"/><Relationship Id="rId10" Type="http://schemas.openxmlformats.org/officeDocument/2006/relationships/hyperlink" Target="https://www.gazzettaufficiale.it/eli/id/2019/11/07/19A06871/sg" TargetMode="External"/><Relationship Id="rId4" Type="http://schemas.openxmlformats.org/officeDocument/2006/relationships/hyperlink" Target="https://www.efficienzaenergetica.enea.it/servizi-per/pubblica-amministrazione/riqualificazione-energetica-degli-edifici-della-pubblica-amministrazione/edilizia-pubblica-e-scolastica/gli-edifici-a-consumo-energetico-quasi-zero.html" TargetMode="External"/><Relationship Id="rId9" Type="http://schemas.openxmlformats.org/officeDocument/2006/relationships/hyperlink" Target="https://www.mite.gov.it/sites/default/files/archivio/allegati/GPP/2019/gu_261-2019_stampanti.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8C6A2764098AA4597B7A020A284E2D0" ma:contentTypeVersion="4" ma:contentTypeDescription="Create a new document." ma:contentTypeScope="" ma:versionID="9302e5889ff7e58c57f7e82bb2363506">
  <xsd:schema xmlns:xsd="http://www.w3.org/2001/XMLSchema" xmlns:xs="http://www.w3.org/2001/XMLSchema" xmlns:p="http://schemas.microsoft.com/office/2006/metadata/properties" xmlns:ns2="04ab3970-82cb-40b4-9470-4680212af101" xmlns:ns3="50b80c10-4411-459e-a823-de4228132afe" targetNamespace="http://schemas.microsoft.com/office/2006/metadata/properties" ma:root="true" ma:fieldsID="36b915eb62bca32463b2b60df7b0cdcd" ns2:_="" ns3:_="">
    <xsd:import namespace="04ab3970-82cb-40b4-9470-4680212af101"/>
    <xsd:import namespace="50b80c10-4411-459e-a823-de4228132a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b3970-82cb-40b4-9470-4680212af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b80c10-4411-459e-a823-de4228132a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0C526B-C920-4FF7-A98C-D5C8F6187BAA}">
  <ds:schemaRefs>
    <ds:schemaRef ds:uri="http://schemas.microsoft.com/sharepoint/v3/contenttype/forms"/>
  </ds:schemaRefs>
</ds:datastoreItem>
</file>

<file path=customXml/itemProps2.xml><?xml version="1.0" encoding="utf-8"?>
<ds:datastoreItem xmlns:ds="http://schemas.openxmlformats.org/officeDocument/2006/customXml" ds:itemID="{56414B63-E30E-4367-A967-943B81FC80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3FD344-CA40-4F62-B7A2-F8CD700A79E2}">
  <ds:schemaRefs>
    <ds:schemaRef ds:uri="http://schemas.openxmlformats.org/officeDocument/2006/bibliography"/>
  </ds:schemaRefs>
</ds:datastoreItem>
</file>

<file path=customXml/itemProps4.xml><?xml version="1.0" encoding="utf-8"?>
<ds:datastoreItem xmlns:ds="http://schemas.openxmlformats.org/officeDocument/2006/customXml" ds:itemID="{D85F87BC-C600-4389-B67B-6831CDAF7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b3970-82cb-40b4-9470-4680212af101"/>
    <ds:schemaRef ds:uri="50b80c10-4411-459e-a823-de4228132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23</Pages>
  <Words>6391</Words>
  <Characters>36434</Characters>
  <Application>Microsoft Office Word</Application>
  <DocSecurity>0</DocSecurity>
  <Lines>303</Lines>
  <Paragraphs>85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42740</CharactersWithSpaces>
  <SharedDoc>false</SharedDoc>
  <HLinks>
    <vt:vector size="48" baseType="variant">
      <vt:variant>
        <vt:i4>6619176</vt:i4>
      </vt:variant>
      <vt:variant>
        <vt:i4>21</vt:i4>
      </vt:variant>
      <vt:variant>
        <vt:i4>0</vt:i4>
      </vt:variant>
      <vt:variant>
        <vt:i4>5</vt:i4>
      </vt:variant>
      <vt:variant>
        <vt:lpwstr>https://www.gazzettaufficiale.it/eli/id/2019/11/07/19A06871/sg</vt:lpwstr>
      </vt:variant>
      <vt:variant>
        <vt:lpwstr/>
      </vt:variant>
      <vt:variant>
        <vt:i4>6881335</vt:i4>
      </vt:variant>
      <vt:variant>
        <vt:i4>18</vt:i4>
      </vt:variant>
      <vt:variant>
        <vt:i4>0</vt:i4>
      </vt:variant>
      <vt:variant>
        <vt:i4>5</vt:i4>
      </vt:variant>
      <vt:variant>
        <vt:lpwstr>https://www.mite.gov.it/sites/default/files/archivio/allegati/GPP/2019/gu_261-2019_stampanti.pdf</vt:lpwstr>
      </vt:variant>
      <vt:variant>
        <vt:lpwstr/>
      </vt:variant>
      <vt:variant>
        <vt:i4>7864348</vt:i4>
      </vt:variant>
      <vt:variant>
        <vt:i4>15</vt:i4>
      </vt:variant>
      <vt:variant>
        <vt:i4>0</vt:i4>
      </vt:variant>
      <vt:variant>
        <vt:i4>5</vt:i4>
      </vt:variant>
      <vt:variant>
        <vt:lpwstr>https://ec.europa.eu/environment/gpp/eu_gpp_criteria_en.htm</vt:lpwstr>
      </vt:variant>
      <vt:variant>
        <vt:lpwstr/>
      </vt:variant>
      <vt:variant>
        <vt:i4>6291513</vt:i4>
      </vt:variant>
      <vt:variant>
        <vt:i4>12</vt:i4>
      </vt:variant>
      <vt:variant>
        <vt:i4>0</vt:i4>
      </vt:variant>
      <vt:variant>
        <vt:i4>5</vt:i4>
      </vt:variant>
      <vt:variant>
        <vt:lpwstr>https://www.registroaee.it/</vt:lpwstr>
      </vt:variant>
      <vt:variant>
        <vt:lpwstr/>
      </vt:variant>
      <vt:variant>
        <vt:i4>5767194</vt:i4>
      </vt:variant>
      <vt:variant>
        <vt:i4>9</vt:i4>
      </vt:variant>
      <vt:variant>
        <vt:i4>0</vt:i4>
      </vt:variant>
      <vt:variant>
        <vt:i4>5</vt:i4>
      </vt:variant>
      <vt:variant>
        <vt:lpwstr>https://it.fsc.org/it-it</vt:lpwstr>
      </vt:variant>
      <vt:variant>
        <vt:lpwstr/>
      </vt:variant>
      <vt:variant>
        <vt:i4>4522016</vt:i4>
      </vt:variant>
      <vt:variant>
        <vt:i4>6</vt:i4>
      </vt:variant>
      <vt:variant>
        <vt:i4>0</vt:i4>
      </vt:variant>
      <vt:variant>
        <vt:i4>5</vt:i4>
      </vt:variant>
      <vt:variant>
        <vt:lpwstr>http://www.chemsafetypro.com/Topics/EU/REACH_annex_xiv_REACH_authorization_list.html</vt:lpwstr>
      </vt:variant>
      <vt:variant>
        <vt:lpwstr/>
      </vt:variant>
      <vt:variant>
        <vt:i4>2818154</vt:i4>
      </vt:variant>
      <vt:variant>
        <vt:i4>3</vt:i4>
      </vt:variant>
      <vt:variant>
        <vt:i4>0</vt:i4>
      </vt:variant>
      <vt:variant>
        <vt:i4>5</vt:i4>
      </vt:variant>
      <vt:variant>
        <vt:lpwstr>https://www.efficienzaenergetica.enea.it/servizi-per/pubblica-amministrazione/riqualificazione-energetica-degli-edifici-della-pubblica-amministrazione/edilizia-pubblica-e-scolastica/gli-edifici-a-consumo-energetico-quasi-zero.html</vt:lpwstr>
      </vt:variant>
      <vt:variant>
        <vt:lpwstr/>
      </vt:variant>
      <vt:variant>
        <vt:i4>1114202</vt:i4>
      </vt:variant>
      <vt:variant>
        <vt:i4>0</vt:i4>
      </vt:variant>
      <vt:variant>
        <vt:i4>0</vt:i4>
      </vt:variant>
      <vt:variant>
        <vt:i4>5</vt:i4>
      </vt:variant>
      <vt:variant>
        <vt:lpwstr>https://eur-lex.europa.eu/legal-content/EN/TXT/PDF/?uri=CELEX:52021XC0713(02)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Levarlet</dc:creator>
  <cp:keywords/>
  <dc:description/>
  <cp:lastModifiedBy>Giorgio Tangherlini</cp:lastModifiedBy>
  <cp:revision>56</cp:revision>
  <dcterms:created xsi:type="dcterms:W3CDTF">2023-06-01T13:49:00Z</dcterms:created>
  <dcterms:modified xsi:type="dcterms:W3CDTF">2024-06-12T09:26:00Z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0x010100F8C6A2764098AA4597B7A020A284E2D0</vt:lpwstr>
  </property>
  <property fmtid="{D5CDD505-2E9C-101B-9397-08002B2CF9AE}" pid="3" name="GrammarlyDocumentId">
    <vt:lpwstr>2aa29b10edcd7359914cac16c37aa15c8df77930f91e46471c6802aef37a9e68</vt:lpwstr>
  </property>
</Properties>
</file>